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Pr="00FE5532" w:rsidR="00AD05A7" w:rsidP="006A382F" w:rsidRDefault="00F239BA" w14:paraId="4DB7BD47" w14:textId="64276754">
      <w:pPr>
        <w:tabs>
          <w:tab w:val="clear" w:pos="1304"/>
          <w:tab w:val="clear" w:pos="2608"/>
          <w:tab w:val="clear" w:pos="3912"/>
          <w:tab w:val="clear" w:pos="5216"/>
          <w:tab w:val="clear" w:pos="6521"/>
          <w:tab w:val="clear" w:pos="7825"/>
          <w:tab w:val="clear" w:pos="9129"/>
          <w:tab w:val="clear" w:pos="10433"/>
          <w:tab w:val="left" w:pos="3051"/>
        </w:tabs>
        <w:spacing w:after="320"/>
        <w:rPr>
          <w:b/>
          <w:bCs/>
          <w:sz w:val="28"/>
          <w:szCs w:val="28"/>
          <w:lang w:val="en-US"/>
        </w:rPr>
      </w:pPr>
      <w:sdt>
        <w:sdtPr>
          <w:rPr>
            <w:rStyle w:val="Paikkamerkkiteksti"/>
            <w:b/>
            <w:bCs/>
            <w:color w:val="auto"/>
            <w:sz w:val="28"/>
            <w:szCs w:val="28"/>
            <w:lang w:val="en-US"/>
          </w:rPr>
          <w:alias w:val="HB Otsikko"/>
          <w:tag w:val="HB_DocTitle"/>
          <w:id w:val="891616231"/>
          <w:lock w:val="sdtContentLocked"/>
          <w:placeholder>
            <w:docPart w:val="8F99962159CC4A598DFF32D10040B7C8"/>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itle[1]" w:storeItemID="{8D8F93BE-47A7-4E9D-93D3-BBA40F922D77}"/>
          <w:text/>
        </w:sdtPr>
        <w:sdtEndPr>
          <w:rPr>
            <w:rStyle w:val="Paikkamerkkiteksti"/>
          </w:rPr>
        </w:sdtEndPr>
        <w:sdtContent>
          <w:r>
            <w:rPr>
              <w:rStyle w:val="Paikkamerkkiteksti"/>
              <w:b/>
              <w:bCs/>
              <w:color w:val="auto"/>
              <w:sz w:val="28"/>
              <w:szCs w:val="28"/>
              <w:lang w:val="en-US"/>
            </w:rPr>
            <w:t>Hoitokoti Toppilan omavalvontasuunnitelma</w:t>
          </w:r>
        </w:sdtContent>
      </w:sdt>
    </w:p>
    <w:p w:rsidRPr="0015643E" w:rsidR="0015643E" w:rsidP="0015643E" w:rsidRDefault="0015643E" w14:paraId="5345D4D6" w14:textId="77777777">
      <w:pPr>
        <w:keepNext/>
        <w:keepLines/>
        <w:tabs>
          <w:tab w:val="clear" w:pos="1304"/>
          <w:tab w:val="clear" w:pos="2608"/>
          <w:tab w:val="clear" w:pos="3912"/>
          <w:tab w:val="clear" w:pos="5216"/>
          <w:tab w:val="clear" w:pos="6521"/>
          <w:tab w:val="clear" w:pos="7825"/>
          <w:tab w:val="clear" w:pos="9129"/>
          <w:tab w:val="clear" w:pos="10433"/>
        </w:tabs>
        <w:spacing w:before="240" w:after="0"/>
        <w:rPr>
          <w:rFonts w:eastAsiaTheme="minorEastAsia" w:cstheme="minorBidi"/>
          <w:szCs w:val="24"/>
        </w:rPr>
      </w:pPr>
    </w:p>
    <w:sdt>
      <w:sdtPr>
        <w:rPr>
          <w:rFonts w:eastAsiaTheme="minorEastAsia" w:cstheme="minorBidi"/>
          <w:szCs w:val="24"/>
        </w:rPr>
        <w:id w:val="-80598282"/>
        <w:docPartObj>
          <w:docPartGallery w:val="Table of Contents"/>
          <w:docPartUnique/>
        </w:docPartObj>
      </w:sdtPr>
      <w:sdtEndPr>
        <w:rPr>
          <w:b/>
          <w:bCs/>
        </w:rPr>
      </w:sdtEndPr>
      <w:sdtContent>
        <w:p w:rsidRPr="0015643E" w:rsidR="0015643E" w:rsidP="0015643E" w:rsidRDefault="0015643E" w14:paraId="2EDC6671" w14:textId="7359B370">
          <w:pPr>
            <w:keepNext/>
            <w:keepLines/>
            <w:tabs>
              <w:tab w:val="clear" w:pos="1304"/>
              <w:tab w:val="clear" w:pos="2608"/>
              <w:tab w:val="clear" w:pos="3912"/>
              <w:tab w:val="clear" w:pos="5216"/>
              <w:tab w:val="clear" w:pos="6521"/>
              <w:tab w:val="clear" w:pos="7825"/>
              <w:tab w:val="clear" w:pos="9129"/>
              <w:tab w:val="clear" w:pos="10433"/>
            </w:tabs>
            <w:spacing w:before="240" w:after="0"/>
            <w:rPr>
              <w:rFonts w:asciiTheme="majorHAnsi" w:hAnsiTheme="majorHAnsi" w:eastAsiaTheme="majorEastAsia" w:cstheme="majorBidi"/>
              <w:sz w:val="32"/>
              <w:szCs w:val="32"/>
              <w:lang w:eastAsia="fi-FI"/>
            </w:rPr>
          </w:pPr>
          <w:r w:rsidRPr="0015643E">
            <w:rPr>
              <w:rFonts w:asciiTheme="majorHAnsi" w:hAnsiTheme="majorHAnsi" w:eastAsiaTheme="majorEastAsia" w:cstheme="majorBidi"/>
              <w:sz w:val="32"/>
              <w:szCs w:val="32"/>
              <w:lang w:eastAsia="fi-FI"/>
            </w:rPr>
            <w:t>Sisällys</w:t>
          </w:r>
        </w:p>
        <w:p w:rsidRPr="0015643E" w:rsidR="0015643E" w:rsidP="0015643E" w:rsidRDefault="0015643E" w14:paraId="5852C9DA" w14:textId="09534191">
          <w:pPr>
            <w:tabs>
              <w:tab w:val="clear" w:pos="1304"/>
              <w:tab w:val="clear" w:pos="2608"/>
              <w:tab w:val="clear" w:pos="3912"/>
              <w:tab w:val="clear" w:pos="5216"/>
              <w:tab w:val="clear" w:pos="6521"/>
              <w:tab w:val="clear" w:pos="7825"/>
              <w:tab w:val="clear" w:pos="9129"/>
              <w:tab w:val="clear" w:pos="10433"/>
              <w:tab w:val="right" w:pos="10195"/>
            </w:tabs>
            <w:spacing w:after="100"/>
            <w:rPr>
              <w:rFonts w:asciiTheme="minorHAnsi" w:hAnsiTheme="minorHAnsi" w:eastAsiaTheme="minorEastAsia" w:cstheme="minorBidi"/>
              <w:noProof/>
              <w:sz w:val="22"/>
              <w:lang w:eastAsia="fi-FI"/>
            </w:rPr>
          </w:pPr>
          <w:r w:rsidRPr="0015643E">
            <w:fldChar w:fldCharType="begin"/>
          </w:r>
          <w:r w:rsidRPr="0015643E">
            <w:instrText xml:space="preserve"> TOC \o "1-3" \h \z \u </w:instrText>
          </w:r>
          <w:r w:rsidRPr="0015643E">
            <w:fldChar w:fldCharType="separate"/>
          </w:r>
          <w:hyperlink w:history="1" w:anchor="_Toc163640138">
            <w:r w:rsidRPr="0015643E">
              <w:rPr>
                <w:noProof/>
              </w:rPr>
              <w:t>Johdanto</w:t>
            </w:r>
            <w:r w:rsidRPr="0015643E">
              <w:rPr>
                <w:noProof/>
                <w:webHidden/>
              </w:rPr>
              <w:tab/>
            </w:r>
            <w:r w:rsidRPr="0015643E">
              <w:rPr>
                <w:noProof/>
                <w:webHidden/>
              </w:rPr>
              <w:fldChar w:fldCharType="begin"/>
            </w:r>
            <w:r w:rsidRPr="0015643E">
              <w:rPr>
                <w:noProof/>
                <w:webHidden/>
              </w:rPr>
              <w:instrText xml:space="preserve"> PAGEREF _Toc163640138 \h </w:instrText>
            </w:r>
            <w:r w:rsidRPr="0015643E">
              <w:rPr>
                <w:noProof/>
                <w:webHidden/>
              </w:rPr>
            </w:r>
            <w:r w:rsidRPr="0015643E">
              <w:rPr>
                <w:noProof/>
                <w:webHidden/>
              </w:rPr>
              <w:fldChar w:fldCharType="separate"/>
            </w:r>
            <w:r w:rsidR="009258AF">
              <w:rPr>
                <w:noProof/>
                <w:webHidden/>
              </w:rPr>
              <w:t>2</w:t>
            </w:r>
            <w:r w:rsidRPr="0015643E">
              <w:rPr>
                <w:noProof/>
                <w:webHidden/>
              </w:rPr>
              <w:fldChar w:fldCharType="end"/>
            </w:r>
          </w:hyperlink>
        </w:p>
        <w:p w:rsidRPr="0015643E" w:rsidR="0015643E" w:rsidP="0015643E" w:rsidRDefault="00F239BA" w14:paraId="7B169100" w14:textId="242BE9C4">
          <w:pPr>
            <w:tabs>
              <w:tab w:val="clear" w:pos="1304"/>
              <w:tab w:val="clear" w:pos="2608"/>
              <w:tab w:val="clear" w:pos="3912"/>
              <w:tab w:val="clear" w:pos="5216"/>
              <w:tab w:val="clear" w:pos="6521"/>
              <w:tab w:val="clear" w:pos="7825"/>
              <w:tab w:val="clear" w:pos="9129"/>
              <w:tab w:val="clear" w:pos="10433"/>
              <w:tab w:val="right" w:pos="10195"/>
            </w:tabs>
            <w:spacing w:after="100"/>
            <w:rPr>
              <w:rFonts w:asciiTheme="minorHAnsi" w:hAnsiTheme="minorHAnsi" w:eastAsiaTheme="minorEastAsia" w:cstheme="minorBidi"/>
              <w:noProof/>
              <w:sz w:val="22"/>
              <w:lang w:eastAsia="fi-FI"/>
            </w:rPr>
          </w:pPr>
          <w:hyperlink w:history="1" w:anchor="_Toc163640139">
            <w:r w:rsidRPr="0015643E" w:rsidR="0015643E">
              <w:rPr>
                <w:noProof/>
              </w:rPr>
              <w:t>1. Palveluntuottajaa koskevat tiedot</w:t>
            </w:r>
            <w:r w:rsidRPr="0015643E" w:rsidR="0015643E">
              <w:rPr>
                <w:noProof/>
                <w:webHidden/>
              </w:rPr>
              <w:tab/>
            </w:r>
            <w:r w:rsidRPr="0015643E" w:rsidR="0015643E">
              <w:rPr>
                <w:noProof/>
                <w:webHidden/>
              </w:rPr>
              <w:fldChar w:fldCharType="begin"/>
            </w:r>
            <w:r w:rsidRPr="0015643E" w:rsidR="0015643E">
              <w:rPr>
                <w:noProof/>
                <w:webHidden/>
              </w:rPr>
              <w:instrText xml:space="preserve"> PAGEREF _Toc163640139 \h </w:instrText>
            </w:r>
            <w:r w:rsidRPr="0015643E" w:rsidR="0015643E">
              <w:rPr>
                <w:noProof/>
                <w:webHidden/>
              </w:rPr>
            </w:r>
            <w:r w:rsidRPr="0015643E" w:rsidR="0015643E">
              <w:rPr>
                <w:noProof/>
                <w:webHidden/>
              </w:rPr>
              <w:fldChar w:fldCharType="separate"/>
            </w:r>
            <w:r w:rsidR="009258AF">
              <w:rPr>
                <w:noProof/>
                <w:webHidden/>
              </w:rPr>
              <w:t>2</w:t>
            </w:r>
            <w:r w:rsidRPr="0015643E" w:rsidR="0015643E">
              <w:rPr>
                <w:noProof/>
                <w:webHidden/>
              </w:rPr>
              <w:fldChar w:fldCharType="end"/>
            </w:r>
          </w:hyperlink>
        </w:p>
        <w:p w:rsidRPr="0015643E" w:rsidR="0015643E" w:rsidP="0015643E" w:rsidRDefault="00F239BA" w14:paraId="2BC5A0EA" w14:textId="09212EC9">
          <w:pPr>
            <w:tabs>
              <w:tab w:val="clear" w:pos="1304"/>
              <w:tab w:val="clear" w:pos="2608"/>
              <w:tab w:val="clear" w:pos="3912"/>
              <w:tab w:val="clear" w:pos="5216"/>
              <w:tab w:val="clear" w:pos="6521"/>
              <w:tab w:val="clear" w:pos="7825"/>
              <w:tab w:val="clear" w:pos="9129"/>
              <w:tab w:val="clear" w:pos="10433"/>
              <w:tab w:val="right" w:pos="10195"/>
            </w:tabs>
            <w:spacing w:after="100"/>
            <w:rPr>
              <w:rFonts w:asciiTheme="minorHAnsi" w:hAnsiTheme="minorHAnsi" w:eastAsiaTheme="minorEastAsia" w:cstheme="minorBidi"/>
              <w:noProof/>
              <w:sz w:val="22"/>
              <w:lang w:eastAsia="fi-FI"/>
            </w:rPr>
          </w:pPr>
          <w:hyperlink w:history="1" w:anchor="_Toc163640140">
            <w:r w:rsidRPr="0015643E" w:rsidR="0015643E">
              <w:rPr>
                <w:noProof/>
              </w:rPr>
              <w:t>2. Omavalvontasuunnitelman laatiminen ja ylläpito</w:t>
            </w:r>
            <w:r w:rsidRPr="0015643E" w:rsidR="0015643E">
              <w:rPr>
                <w:noProof/>
                <w:webHidden/>
              </w:rPr>
              <w:tab/>
            </w:r>
            <w:r w:rsidRPr="0015643E" w:rsidR="0015643E">
              <w:rPr>
                <w:noProof/>
                <w:webHidden/>
              </w:rPr>
              <w:fldChar w:fldCharType="begin"/>
            </w:r>
            <w:r w:rsidRPr="0015643E" w:rsidR="0015643E">
              <w:rPr>
                <w:noProof/>
                <w:webHidden/>
              </w:rPr>
              <w:instrText xml:space="preserve"> PAGEREF _Toc163640140 \h </w:instrText>
            </w:r>
            <w:r w:rsidRPr="0015643E" w:rsidR="0015643E">
              <w:rPr>
                <w:noProof/>
                <w:webHidden/>
              </w:rPr>
            </w:r>
            <w:r w:rsidRPr="0015643E" w:rsidR="0015643E">
              <w:rPr>
                <w:noProof/>
                <w:webHidden/>
              </w:rPr>
              <w:fldChar w:fldCharType="separate"/>
            </w:r>
            <w:r w:rsidR="009258AF">
              <w:rPr>
                <w:noProof/>
                <w:webHidden/>
              </w:rPr>
              <w:t>2</w:t>
            </w:r>
            <w:r w:rsidRPr="0015643E" w:rsidR="0015643E">
              <w:rPr>
                <w:noProof/>
                <w:webHidden/>
              </w:rPr>
              <w:fldChar w:fldCharType="end"/>
            </w:r>
          </w:hyperlink>
        </w:p>
        <w:p w:rsidRPr="0015643E" w:rsidR="0015643E" w:rsidP="0015643E" w:rsidRDefault="00F239BA" w14:paraId="57BB0AD9" w14:textId="0FBC93F6">
          <w:pPr>
            <w:tabs>
              <w:tab w:val="clear" w:pos="1304"/>
              <w:tab w:val="clear" w:pos="2608"/>
              <w:tab w:val="clear" w:pos="3912"/>
              <w:tab w:val="clear" w:pos="5216"/>
              <w:tab w:val="clear" w:pos="6521"/>
              <w:tab w:val="clear" w:pos="7825"/>
              <w:tab w:val="clear" w:pos="9129"/>
              <w:tab w:val="clear" w:pos="10433"/>
              <w:tab w:val="right" w:pos="10195"/>
            </w:tabs>
            <w:spacing w:after="100"/>
            <w:rPr>
              <w:rFonts w:asciiTheme="minorHAnsi" w:hAnsiTheme="minorHAnsi" w:eastAsiaTheme="minorEastAsia" w:cstheme="minorBidi"/>
              <w:noProof/>
              <w:sz w:val="22"/>
              <w:lang w:eastAsia="fi-FI"/>
            </w:rPr>
          </w:pPr>
          <w:hyperlink w:history="1" w:anchor="_Toc163640141">
            <w:r w:rsidRPr="0015643E" w:rsidR="0015643E">
              <w:rPr>
                <w:noProof/>
              </w:rPr>
              <w:t>3. Palveluyksikön toiminta-ajatus, arvot ja toimintaperiaatteet sekä      toimintaympäristö</w:t>
            </w:r>
            <w:r w:rsidRPr="0015643E" w:rsidR="0015643E">
              <w:rPr>
                <w:noProof/>
                <w:webHidden/>
              </w:rPr>
              <w:tab/>
            </w:r>
            <w:r w:rsidRPr="0015643E" w:rsidR="0015643E">
              <w:rPr>
                <w:noProof/>
                <w:webHidden/>
              </w:rPr>
              <w:fldChar w:fldCharType="begin"/>
            </w:r>
            <w:r w:rsidRPr="0015643E" w:rsidR="0015643E">
              <w:rPr>
                <w:noProof/>
                <w:webHidden/>
              </w:rPr>
              <w:instrText xml:space="preserve"> PAGEREF _Toc163640141 \h </w:instrText>
            </w:r>
            <w:r w:rsidRPr="0015643E" w:rsidR="0015643E">
              <w:rPr>
                <w:noProof/>
                <w:webHidden/>
              </w:rPr>
            </w:r>
            <w:r w:rsidRPr="0015643E" w:rsidR="0015643E">
              <w:rPr>
                <w:noProof/>
                <w:webHidden/>
              </w:rPr>
              <w:fldChar w:fldCharType="separate"/>
            </w:r>
            <w:r w:rsidR="009258AF">
              <w:rPr>
                <w:noProof/>
                <w:webHidden/>
              </w:rPr>
              <w:t>3</w:t>
            </w:r>
            <w:r w:rsidRPr="0015643E" w:rsidR="0015643E">
              <w:rPr>
                <w:noProof/>
                <w:webHidden/>
              </w:rPr>
              <w:fldChar w:fldCharType="end"/>
            </w:r>
          </w:hyperlink>
        </w:p>
        <w:p w:rsidRPr="0015643E" w:rsidR="0015643E" w:rsidP="0015643E" w:rsidRDefault="00F239BA" w14:paraId="3D9BF881" w14:textId="2BC66A3A">
          <w:pPr>
            <w:tabs>
              <w:tab w:val="clear" w:pos="1304"/>
              <w:tab w:val="clear" w:pos="2608"/>
              <w:tab w:val="clear" w:pos="3912"/>
              <w:tab w:val="clear" w:pos="5216"/>
              <w:tab w:val="clear" w:pos="6521"/>
              <w:tab w:val="clear" w:pos="7825"/>
              <w:tab w:val="clear" w:pos="9129"/>
              <w:tab w:val="clear" w:pos="10433"/>
              <w:tab w:val="right" w:pos="10195"/>
            </w:tabs>
            <w:spacing w:after="100"/>
            <w:rPr>
              <w:rFonts w:asciiTheme="minorHAnsi" w:hAnsiTheme="minorHAnsi" w:eastAsiaTheme="minorEastAsia" w:cstheme="minorBidi"/>
              <w:noProof/>
              <w:sz w:val="22"/>
              <w:lang w:eastAsia="fi-FI"/>
            </w:rPr>
          </w:pPr>
          <w:hyperlink w:history="1" w:anchor="_Toc163640142">
            <w:r w:rsidRPr="0015643E" w:rsidR="0015643E">
              <w:rPr>
                <w:noProof/>
              </w:rPr>
              <w:t>4. Riskienhallinta</w:t>
            </w:r>
            <w:r w:rsidRPr="0015643E" w:rsidR="0015643E">
              <w:rPr>
                <w:noProof/>
                <w:webHidden/>
              </w:rPr>
              <w:tab/>
            </w:r>
            <w:r w:rsidRPr="0015643E" w:rsidR="0015643E">
              <w:rPr>
                <w:noProof/>
                <w:webHidden/>
              </w:rPr>
              <w:fldChar w:fldCharType="begin"/>
            </w:r>
            <w:r w:rsidRPr="0015643E" w:rsidR="0015643E">
              <w:rPr>
                <w:noProof/>
                <w:webHidden/>
              </w:rPr>
              <w:instrText xml:space="preserve"> PAGEREF _Toc163640142 \h </w:instrText>
            </w:r>
            <w:r w:rsidRPr="0015643E" w:rsidR="0015643E">
              <w:rPr>
                <w:noProof/>
                <w:webHidden/>
              </w:rPr>
            </w:r>
            <w:r w:rsidRPr="0015643E" w:rsidR="0015643E">
              <w:rPr>
                <w:noProof/>
                <w:webHidden/>
              </w:rPr>
              <w:fldChar w:fldCharType="separate"/>
            </w:r>
            <w:r w:rsidR="009258AF">
              <w:rPr>
                <w:noProof/>
                <w:webHidden/>
              </w:rPr>
              <w:t>3</w:t>
            </w:r>
            <w:r w:rsidRPr="0015643E" w:rsidR="0015643E">
              <w:rPr>
                <w:noProof/>
                <w:webHidden/>
              </w:rPr>
              <w:fldChar w:fldCharType="end"/>
            </w:r>
          </w:hyperlink>
        </w:p>
        <w:p w:rsidRPr="0015643E" w:rsidR="0015643E" w:rsidP="0015643E" w:rsidRDefault="00F239BA" w14:paraId="23994641" w14:textId="21960796">
          <w:pPr>
            <w:tabs>
              <w:tab w:val="clear" w:pos="1304"/>
              <w:tab w:val="clear" w:pos="2608"/>
              <w:tab w:val="clear" w:pos="3912"/>
              <w:tab w:val="clear" w:pos="5216"/>
              <w:tab w:val="clear" w:pos="6521"/>
              <w:tab w:val="clear" w:pos="7825"/>
              <w:tab w:val="clear" w:pos="9129"/>
              <w:tab w:val="clear" w:pos="10433"/>
              <w:tab w:val="right" w:pos="10195"/>
            </w:tabs>
            <w:spacing w:after="100"/>
            <w:rPr>
              <w:rFonts w:asciiTheme="minorHAnsi" w:hAnsiTheme="minorHAnsi" w:eastAsiaTheme="minorEastAsia" w:cstheme="minorBidi"/>
              <w:noProof/>
              <w:sz w:val="22"/>
              <w:lang w:eastAsia="fi-FI"/>
            </w:rPr>
          </w:pPr>
          <w:hyperlink w:history="1" w:anchor="_Toc163640143">
            <w:r w:rsidRPr="0015643E" w:rsidR="0015643E">
              <w:rPr>
                <w:noProof/>
              </w:rPr>
              <w:t>5. Palveluyksikön asiakas- ja potilasturvallisuus</w:t>
            </w:r>
            <w:r w:rsidRPr="0015643E" w:rsidR="0015643E">
              <w:rPr>
                <w:noProof/>
                <w:webHidden/>
              </w:rPr>
              <w:tab/>
            </w:r>
            <w:r w:rsidRPr="0015643E" w:rsidR="0015643E">
              <w:rPr>
                <w:noProof/>
                <w:webHidden/>
              </w:rPr>
              <w:fldChar w:fldCharType="begin"/>
            </w:r>
            <w:r w:rsidRPr="0015643E" w:rsidR="0015643E">
              <w:rPr>
                <w:noProof/>
                <w:webHidden/>
              </w:rPr>
              <w:instrText xml:space="preserve"> PAGEREF _Toc163640143 \h </w:instrText>
            </w:r>
            <w:r w:rsidRPr="0015643E" w:rsidR="0015643E">
              <w:rPr>
                <w:noProof/>
                <w:webHidden/>
              </w:rPr>
            </w:r>
            <w:r w:rsidRPr="0015643E" w:rsidR="0015643E">
              <w:rPr>
                <w:noProof/>
                <w:webHidden/>
              </w:rPr>
              <w:fldChar w:fldCharType="separate"/>
            </w:r>
            <w:r w:rsidR="009258AF">
              <w:rPr>
                <w:noProof/>
                <w:webHidden/>
              </w:rPr>
              <w:t>5</w:t>
            </w:r>
            <w:r w:rsidRPr="0015643E" w:rsidR="0015643E">
              <w:rPr>
                <w:noProof/>
                <w:webHidden/>
              </w:rPr>
              <w:fldChar w:fldCharType="end"/>
            </w:r>
          </w:hyperlink>
        </w:p>
        <w:p w:rsidRPr="0015643E" w:rsidR="0015643E" w:rsidP="0015643E" w:rsidRDefault="00F239BA" w14:paraId="4A28F9D7" w14:textId="580B2FE3">
          <w:pPr>
            <w:tabs>
              <w:tab w:val="clear" w:pos="1304"/>
              <w:tab w:val="clear" w:pos="2608"/>
              <w:tab w:val="clear" w:pos="3912"/>
              <w:tab w:val="clear" w:pos="5216"/>
              <w:tab w:val="clear" w:pos="6521"/>
              <w:tab w:val="clear" w:pos="7825"/>
              <w:tab w:val="clear" w:pos="9129"/>
              <w:tab w:val="clear" w:pos="10433"/>
              <w:tab w:val="right" w:pos="10195"/>
            </w:tabs>
            <w:spacing w:after="100"/>
            <w:rPr>
              <w:rFonts w:asciiTheme="minorHAnsi" w:hAnsiTheme="minorHAnsi" w:eastAsiaTheme="minorEastAsia" w:cstheme="minorBidi"/>
              <w:noProof/>
              <w:sz w:val="22"/>
              <w:lang w:eastAsia="fi-FI"/>
            </w:rPr>
          </w:pPr>
          <w:hyperlink w:history="1" w:anchor="_Toc163640144">
            <w:r w:rsidRPr="0015643E" w:rsidR="0015643E">
              <w:rPr>
                <w:noProof/>
              </w:rPr>
              <w:t>6. Asiakkaan/potilaan asema, oikeudet ja oikeusturva</w:t>
            </w:r>
            <w:r w:rsidRPr="0015643E" w:rsidR="0015643E">
              <w:rPr>
                <w:noProof/>
                <w:webHidden/>
              </w:rPr>
              <w:tab/>
            </w:r>
            <w:r w:rsidRPr="0015643E" w:rsidR="0015643E">
              <w:rPr>
                <w:noProof/>
                <w:webHidden/>
              </w:rPr>
              <w:fldChar w:fldCharType="begin"/>
            </w:r>
            <w:r w:rsidRPr="0015643E" w:rsidR="0015643E">
              <w:rPr>
                <w:noProof/>
                <w:webHidden/>
              </w:rPr>
              <w:instrText xml:space="preserve"> PAGEREF _Toc163640144 \h </w:instrText>
            </w:r>
            <w:r w:rsidRPr="0015643E" w:rsidR="0015643E">
              <w:rPr>
                <w:noProof/>
                <w:webHidden/>
              </w:rPr>
            </w:r>
            <w:r w:rsidRPr="0015643E" w:rsidR="0015643E">
              <w:rPr>
                <w:noProof/>
                <w:webHidden/>
              </w:rPr>
              <w:fldChar w:fldCharType="separate"/>
            </w:r>
            <w:r w:rsidR="009258AF">
              <w:rPr>
                <w:noProof/>
                <w:webHidden/>
              </w:rPr>
              <w:t>5</w:t>
            </w:r>
            <w:r w:rsidRPr="0015643E" w:rsidR="0015643E">
              <w:rPr>
                <w:noProof/>
                <w:webHidden/>
              </w:rPr>
              <w:fldChar w:fldCharType="end"/>
            </w:r>
          </w:hyperlink>
        </w:p>
        <w:p w:rsidRPr="0015643E" w:rsidR="0015643E" w:rsidP="0015643E" w:rsidRDefault="00F239BA" w14:paraId="210578DC" w14:textId="6932D590">
          <w:pPr>
            <w:tabs>
              <w:tab w:val="clear" w:pos="1304"/>
              <w:tab w:val="clear" w:pos="2608"/>
              <w:tab w:val="clear" w:pos="3912"/>
              <w:tab w:val="clear" w:pos="5216"/>
              <w:tab w:val="clear" w:pos="6521"/>
              <w:tab w:val="clear" w:pos="7825"/>
              <w:tab w:val="clear" w:pos="9129"/>
              <w:tab w:val="clear" w:pos="10433"/>
              <w:tab w:val="right" w:pos="10195"/>
            </w:tabs>
            <w:spacing w:after="100"/>
            <w:rPr>
              <w:rFonts w:asciiTheme="minorHAnsi" w:hAnsiTheme="minorHAnsi" w:eastAsiaTheme="minorEastAsia" w:cstheme="minorBidi"/>
              <w:noProof/>
              <w:sz w:val="22"/>
              <w:lang w:eastAsia="fi-FI"/>
            </w:rPr>
          </w:pPr>
          <w:hyperlink w:history="1" w:anchor="_Toc163640145">
            <w:r w:rsidRPr="0015643E" w:rsidR="0015643E">
              <w:rPr>
                <w:noProof/>
              </w:rPr>
              <w:t>7. Palvelun sisältö</w:t>
            </w:r>
            <w:r w:rsidRPr="0015643E" w:rsidR="0015643E">
              <w:rPr>
                <w:noProof/>
                <w:webHidden/>
              </w:rPr>
              <w:tab/>
            </w:r>
            <w:r w:rsidRPr="0015643E" w:rsidR="0015643E">
              <w:rPr>
                <w:noProof/>
                <w:webHidden/>
              </w:rPr>
              <w:fldChar w:fldCharType="begin"/>
            </w:r>
            <w:r w:rsidRPr="0015643E" w:rsidR="0015643E">
              <w:rPr>
                <w:noProof/>
                <w:webHidden/>
              </w:rPr>
              <w:instrText xml:space="preserve"> PAGEREF _Toc163640145 \h </w:instrText>
            </w:r>
            <w:r w:rsidRPr="0015643E" w:rsidR="0015643E">
              <w:rPr>
                <w:noProof/>
                <w:webHidden/>
              </w:rPr>
            </w:r>
            <w:r w:rsidRPr="0015643E" w:rsidR="0015643E">
              <w:rPr>
                <w:noProof/>
                <w:webHidden/>
              </w:rPr>
              <w:fldChar w:fldCharType="separate"/>
            </w:r>
            <w:r w:rsidR="009258AF">
              <w:rPr>
                <w:noProof/>
                <w:webHidden/>
              </w:rPr>
              <w:t>7</w:t>
            </w:r>
            <w:r w:rsidRPr="0015643E" w:rsidR="0015643E">
              <w:rPr>
                <w:noProof/>
                <w:webHidden/>
              </w:rPr>
              <w:fldChar w:fldCharType="end"/>
            </w:r>
          </w:hyperlink>
        </w:p>
        <w:p w:rsidRPr="0015643E" w:rsidR="0015643E" w:rsidP="0015643E" w:rsidRDefault="00F239BA" w14:paraId="69FA5BE6" w14:textId="38F67EA4">
          <w:pPr>
            <w:tabs>
              <w:tab w:val="clear" w:pos="1304"/>
              <w:tab w:val="clear" w:pos="2608"/>
              <w:tab w:val="clear" w:pos="3912"/>
              <w:tab w:val="clear" w:pos="5216"/>
              <w:tab w:val="clear" w:pos="6521"/>
              <w:tab w:val="clear" w:pos="7825"/>
              <w:tab w:val="clear" w:pos="9129"/>
              <w:tab w:val="clear" w:pos="10433"/>
              <w:tab w:val="right" w:pos="10195"/>
            </w:tabs>
            <w:spacing w:after="100"/>
            <w:rPr>
              <w:rFonts w:asciiTheme="minorHAnsi" w:hAnsiTheme="minorHAnsi" w:eastAsiaTheme="minorEastAsia" w:cstheme="minorBidi"/>
              <w:noProof/>
              <w:sz w:val="22"/>
              <w:lang w:eastAsia="fi-FI"/>
            </w:rPr>
          </w:pPr>
          <w:hyperlink w:history="1" w:anchor="_Toc163640146">
            <w:r w:rsidRPr="0015643E" w:rsidR="0015643E">
              <w:rPr>
                <w:noProof/>
              </w:rPr>
              <w:t>8. Palveluyksikön henkilöstö</w:t>
            </w:r>
            <w:r w:rsidRPr="0015643E" w:rsidR="0015643E">
              <w:rPr>
                <w:noProof/>
                <w:webHidden/>
              </w:rPr>
              <w:tab/>
            </w:r>
            <w:r w:rsidRPr="0015643E" w:rsidR="0015643E">
              <w:rPr>
                <w:noProof/>
                <w:webHidden/>
              </w:rPr>
              <w:fldChar w:fldCharType="begin"/>
            </w:r>
            <w:r w:rsidRPr="0015643E" w:rsidR="0015643E">
              <w:rPr>
                <w:noProof/>
                <w:webHidden/>
              </w:rPr>
              <w:instrText xml:space="preserve"> PAGEREF _Toc163640146 \h </w:instrText>
            </w:r>
            <w:r w:rsidRPr="0015643E" w:rsidR="0015643E">
              <w:rPr>
                <w:noProof/>
                <w:webHidden/>
              </w:rPr>
            </w:r>
            <w:r w:rsidRPr="0015643E" w:rsidR="0015643E">
              <w:rPr>
                <w:noProof/>
                <w:webHidden/>
              </w:rPr>
              <w:fldChar w:fldCharType="separate"/>
            </w:r>
            <w:r w:rsidR="009258AF">
              <w:rPr>
                <w:noProof/>
                <w:webHidden/>
              </w:rPr>
              <w:t>10</w:t>
            </w:r>
            <w:r w:rsidRPr="0015643E" w:rsidR="0015643E">
              <w:rPr>
                <w:noProof/>
                <w:webHidden/>
              </w:rPr>
              <w:fldChar w:fldCharType="end"/>
            </w:r>
          </w:hyperlink>
        </w:p>
        <w:p w:rsidRPr="0015643E" w:rsidR="0015643E" w:rsidP="0015643E" w:rsidRDefault="00F239BA" w14:paraId="44A46770" w14:textId="2F048B88">
          <w:pPr>
            <w:tabs>
              <w:tab w:val="clear" w:pos="1304"/>
              <w:tab w:val="clear" w:pos="2608"/>
              <w:tab w:val="clear" w:pos="3912"/>
              <w:tab w:val="clear" w:pos="5216"/>
              <w:tab w:val="clear" w:pos="6521"/>
              <w:tab w:val="clear" w:pos="7825"/>
              <w:tab w:val="clear" w:pos="9129"/>
              <w:tab w:val="clear" w:pos="10433"/>
              <w:tab w:val="right" w:pos="10195"/>
            </w:tabs>
            <w:spacing w:after="100"/>
            <w:rPr>
              <w:rFonts w:asciiTheme="minorHAnsi" w:hAnsiTheme="minorHAnsi" w:eastAsiaTheme="minorEastAsia" w:cstheme="minorBidi"/>
              <w:noProof/>
              <w:sz w:val="22"/>
              <w:lang w:eastAsia="fi-FI"/>
            </w:rPr>
          </w:pPr>
          <w:hyperlink w:history="1" w:anchor="_Toc163640147">
            <w:r w:rsidRPr="0015643E" w:rsidR="0015643E">
              <w:rPr>
                <w:noProof/>
              </w:rPr>
              <w:t>9. Toimintaympäristö ja tukipalvelut</w:t>
            </w:r>
            <w:r w:rsidRPr="0015643E" w:rsidR="0015643E">
              <w:rPr>
                <w:noProof/>
                <w:webHidden/>
              </w:rPr>
              <w:tab/>
            </w:r>
            <w:r w:rsidRPr="0015643E" w:rsidR="0015643E">
              <w:rPr>
                <w:noProof/>
                <w:webHidden/>
              </w:rPr>
              <w:fldChar w:fldCharType="begin"/>
            </w:r>
            <w:r w:rsidRPr="0015643E" w:rsidR="0015643E">
              <w:rPr>
                <w:noProof/>
                <w:webHidden/>
              </w:rPr>
              <w:instrText xml:space="preserve"> PAGEREF _Toc163640147 \h </w:instrText>
            </w:r>
            <w:r w:rsidRPr="0015643E" w:rsidR="0015643E">
              <w:rPr>
                <w:noProof/>
                <w:webHidden/>
              </w:rPr>
            </w:r>
            <w:r w:rsidRPr="0015643E" w:rsidR="0015643E">
              <w:rPr>
                <w:noProof/>
                <w:webHidden/>
              </w:rPr>
              <w:fldChar w:fldCharType="separate"/>
            </w:r>
            <w:r w:rsidR="009258AF">
              <w:rPr>
                <w:noProof/>
                <w:webHidden/>
              </w:rPr>
              <w:t>11</w:t>
            </w:r>
            <w:r w:rsidRPr="0015643E" w:rsidR="0015643E">
              <w:rPr>
                <w:noProof/>
                <w:webHidden/>
              </w:rPr>
              <w:fldChar w:fldCharType="end"/>
            </w:r>
          </w:hyperlink>
        </w:p>
        <w:p w:rsidRPr="0015643E" w:rsidR="0015643E" w:rsidP="0015643E" w:rsidRDefault="00F239BA" w14:paraId="72210834" w14:textId="38E0A994">
          <w:pPr>
            <w:tabs>
              <w:tab w:val="clear" w:pos="1304"/>
              <w:tab w:val="clear" w:pos="2608"/>
              <w:tab w:val="clear" w:pos="3912"/>
              <w:tab w:val="clear" w:pos="5216"/>
              <w:tab w:val="clear" w:pos="6521"/>
              <w:tab w:val="clear" w:pos="7825"/>
              <w:tab w:val="clear" w:pos="9129"/>
              <w:tab w:val="clear" w:pos="10433"/>
              <w:tab w:val="right" w:pos="10195"/>
            </w:tabs>
            <w:spacing w:after="100"/>
            <w:rPr>
              <w:rFonts w:asciiTheme="minorHAnsi" w:hAnsiTheme="minorHAnsi" w:eastAsiaTheme="minorEastAsia" w:cstheme="minorBidi"/>
              <w:noProof/>
              <w:sz w:val="22"/>
              <w:lang w:eastAsia="fi-FI"/>
            </w:rPr>
          </w:pPr>
          <w:hyperlink w:history="1" w:anchor="_Toc163640148">
            <w:r w:rsidRPr="0015643E" w:rsidR="0015643E">
              <w:rPr>
                <w:noProof/>
              </w:rPr>
              <w:t>10. Omavalvonnan toteutus, seuranta ja raportointi</w:t>
            </w:r>
            <w:r w:rsidRPr="0015643E" w:rsidR="0015643E">
              <w:rPr>
                <w:noProof/>
                <w:webHidden/>
              </w:rPr>
              <w:tab/>
            </w:r>
            <w:r w:rsidRPr="0015643E" w:rsidR="0015643E">
              <w:rPr>
                <w:noProof/>
                <w:webHidden/>
              </w:rPr>
              <w:fldChar w:fldCharType="begin"/>
            </w:r>
            <w:r w:rsidRPr="0015643E" w:rsidR="0015643E">
              <w:rPr>
                <w:noProof/>
                <w:webHidden/>
              </w:rPr>
              <w:instrText xml:space="preserve"> PAGEREF _Toc163640148 \h </w:instrText>
            </w:r>
            <w:r w:rsidRPr="0015643E" w:rsidR="0015643E">
              <w:rPr>
                <w:noProof/>
                <w:webHidden/>
              </w:rPr>
            </w:r>
            <w:r w:rsidRPr="0015643E" w:rsidR="0015643E">
              <w:rPr>
                <w:noProof/>
                <w:webHidden/>
              </w:rPr>
              <w:fldChar w:fldCharType="separate"/>
            </w:r>
            <w:r w:rsidR="009258AF">
              <w:rPr>
                <w:noProof/>
                <w:webHidden/>
              </w:rPr>
              <w:t>12</w:t>
            </w:r>
            <w:r w:rsidRPr="0015643E" w:rsidR="0015643E">
              <w:rPr>
                <w:noProof/>
                <w:webHidden/>
              </w:rPr>
              <w:fldChar w:fldCharType="end"/>
            </w:r>
          </w:hyperlink>
        </w:p>
        <w:p w:rsidRPr="0015643E" w:rsidR="0015643E" w:rsidP="0015643E" w:rsidRDefault="0015643E" w14:paraId="7844AEE5" w14:textId="77777777">
          <w:r w:rsidRPr="0015643E">
            <w:rPr>
              <w:b/>
              <w:bCs/>
            </w:rPr>
            <w:fldChar w:fldCharType="end"/>
          </w:r>
        </w:p>
      </w:sdtContent>
    </w:sdt>
    <w:p w:rsidRPr="0015643E" w:rsidR="0015643E" w:rsidP="0015643E" w:rsidRDefault="0015643E" w14:paraId="7DF678B4" w14:textId="77777777">
      <w:pPr>
        <w:tabs>
          <w:tab w:val="clear" w:pos="1304"/>
          <w:tab w:val="clear" w:pos="2608"/>
          <w:tab w:val="clear" w:pos="3912"/>
          <w:tab w:val="clear" w:pos="5216"/>
          <w:tab w:val="clear" w:pos="6521"/>
          <w:tab w:val="clear" w:pos="7825"/>
          <w:tab w:val="clear" w:pos="9129"/>
          <w:tab w:val="clear" w:pos="10433"/>
          <w:tab w:val="left" w:pos="3051"/>
        </w:tabs>
        <w:rPr>
          <w:noProof/>
        </w:rPr>
      </w:pPr>
    </w:p>
    <w:p w:rsidRPr="0015643E" w:rsidR="0015643E" w:rsidP="0015643E" w:rsidRDefault="0015643E" w14:paraId="738198C9" w14:textId="393E1BA8">
      <w:pPr>
        <w:tabs>
          <w:tab w:val="clear" w:pos="1304"/>
          <w:tab w:val="clear" w:pos="2608"/>
          <w:tab w:val="clear" w:pos="3912"/>
          <w:tab w:val="clear" w:pos="5216"/>
          <w:tab w:val="clear" w:pos="6521"/>
          <w:tab w:val="clear" w:pos="7825"/>
          <w:tab w:val="clear" w:pos="9129"/>
          <w:tab w:val="clear" w:pos="10433"/>
          <w:tab w:val="left" w:pos="3051"/>
        </w:tabs>
      </w:pPr>
      <w:r w:rsidRPr="0015643E">
        <w:br/>
      </w:r>
      <w:r w:rsidRPr="0015643E">
        <w:br/>
      </w:r>
      <w:r w:rsidRPr="0015643E">
        <w:br/>
      </w:r>
      <w:r w:rsidRPr="0015643E">
        <w:br/>
      </w:r>
      <w:r w:rsidRPr="0015643E">
        <w:br/>
      </w:r>
      <w:r w:rsidRPr="0015643E">
        <w:br/>
      </w:r>
      <w:r w:rsidRPr="0015643E">
        <w:br/>
      </w:r>
      <w:r w:rsidRPr="0015643E">
        <w:br/>
      </w:r>
      <w:r w:rsidRPr="0015643E">
        <w:br/>
      </w:r>
      <w:r w:rsidRPr="0015643E">
        <w:br/>
      </w:r>
      <w:r w:rsidRPr="0015643E">
        <w:br/>
      </w:r>
      <w:r w:rsidRPr="0015643E">
        <w:br/>
      </w:r>
      <w:r w:rsidRPr="0015643E">
        <w:br/>
      </w:r>
      <w:r w:rsidRPr="0015643E">
        <w:br/>
      </w:r>
      <w:r w:rsidRPr="0015643E">
        <w:br/>
      </w:r>
      <w:r w:rsidRPr="0015643E">
        <w:br/>
      </w:r>
      <w:r w:rsidRPr="0015643E">
        <w:br/>
      </w:r>
      <w:r w:rsidRPr="0015643E">
        <w:br/>
      </w:r>
      <w:r w:rsidRPr="0015643E">
        <w:br/>
      </w:r>
      <w:r w:rsidRPr="0015643E">
        <w:br/>
      </w:r>
      <w:r w:rsidRPr="0015643E">
        <w:br/>
      </w:r>
    </w:p>
    <w:p w:rsidRPr="0015643E" w:rsidR="0015643E" w:rsidP="0015643E" w:rsidRDefault="0015643E" w14:paraId="1CA330CC" w14:textId="77777777">
      <w:pPr>
        <w:tabs>
          <w:tab w:val="clear" w:pos="1304"/>
          <w:tab w:val="clear" w:pos="2608"/>
          <w:tab w:val="clear" w:pos="3912"/>
          <w:tab w:val="clear" w:pos="5216"/>
          <w:tab w:val="clear" w:pos="6521"/>
          <w:tab w:val="clear" w:pos="7825"/>
          <w:tab w:val="clear" w:pos="9129"/>
          <w:tab w:val="clear" w:pos="10433"/>
          <w:tab w:val="left" w:pos="3051"/>
        </w:tabs>
        <w:rPr>
          <w:b/>
        </w:rPr>
      </w:pPr>
      <w:r w:rsidRPr="0015643E">
        <w:rPr>
          <w:b/>
        </w:rPr>
        <w:lastRenderedPageBreak/>
        <w:t>PALVELUYKSIKÖN OMAVALVONTASUUNNITELMA</w:t>
      </w:r>
    </w:p>
    <w:p w:rsidRPr="0015643E" w:rsidR="0015643E" w:rsidP="0015643E" w:rsidRDefault="0015643E" w14:paraId="30D19D51" w14:textId="77777777">
      <w:pPr>
        <w:keepNext/>
        <w:keepLines/>
        <w:spacing w:before="240" w:after="0"/>
        <w:outlineLvl w:val="0"/>
        <w:rPr>
          <w:rFonts w:eastAsiaTheme="majorEastAsia" w:cstheme="majorBidi"/>
          <w:sz w:val="28"/>
          <w:szCs w:val="32"/>
        </w:rPr>
      </w:pPr>
      <w:r w:rsidRPr="0015643E">
        <w:rPr>
          <w:rFonts w:eastAsiaTheme="majorEastAsia" w:cstheme="majorBidi"/>
          <w:sz w:val="28"/>
          <w:szCs w:val="32"/>
        </w:rPr>
        <w:t xml:space="preserve">   </w:t>
      </w:r>
      <w:bookmarkStart w:name="_Toc163640138" w:id="1"/>
      <w:r w:rsidRPr="0015643E">
        <w:rPr>
          <w:rFonts w:eastAsiaTheme="majorEastAsia" w:cstheme="majorBidi"/>
          <w:sz w:val="28"/>
          <w:szCs w:val="32"/>
        </w:rPr>
        <w:t>Johdanto</w:t>
      </w:r>
      <w:bookmarkEnd w:id="1"/>
    </w:p>
    <w:tbl>
      <w:tblPr>
        <w:tblStyle w:val="TaulukkoRuudukko"/>
        <w:tblW w:w="0" w:type="auto"/>
        <w:tblLook w:val="04A0" w:firstRow="1" w:lastRow="0" w:firstColumn="1" w:lastColumn="0" w:noHBand="0" w:noVBand="1"/>
      </w:tblPr>
      <w:tblGrid>
        <w:gridCol w:w="10195"/>
      </w:tblGrid>
      <w:tr w:rsidRPr="0015643E" w:rsidR="0015643E" w:rsidTr="002668CC" w14:paraId="204230D4" w14:textId="77777777">
        <w:tc>
          <w:tcPr>
            <w:tcW w:w="10195" w:type="dxa"/>
          </w:tcPr>
          <w:p w:rsidR="009258AF" w:rsidP="0015643E" w:rsidRDefault="009258AF" w14:paraId="5712E762" w14:textId="77777777">
            <w:pPr>
              <w:tabs>
                <w:tab w:val="clear" w:pos="1304"/>
                <w:tab w:val="clear" w:pos="2608"/>
                <w:tab w:val="clear" w:pos="3912"/>
                <w:tab w:val="clear" w:pos="5216"/>
                <w:tab w:val="clear" w:pos="6521"/>
                <w:tab w:val="clear" w:pos="7825"/>
                <w:tab w:val="clear" w:pos="9129"/>
                <w:tab w:val="clear" w:pos="10433"/>
                <w:tab w:val="left" w:pos="3051"/>
              </w:tabs>
            </w:pPr>
          </w:p>
          <w:p w:rsidRPr="0015643E" w:rsidR="0015643E" w:rsidP="0015643E" w:rsidRDefault="0015643E" w14:paraId="243BAC00" w14:textId="238F99FB">
            <w:pPr>
              <w:tabs>
                <w:tab w:val="clear" w:pos="1304"/>
                <w:tab w:val="clear" w:pos="2608"/>
                <w:tab w:val="clear" w:pos="3912"/>
                <w:tab w:val="clear" w:pos="5216"/>
                <w:tab w:val="clear" w:pos="6521"/>
                <w:tab w:val="clear" w:pos="7825"/>
                <w:tab w:val="clear" w:pos="9129"/>
                <w:tab w:val="clear" w:pos="10433"/>
                <w:tab w:val="left" w:pos="3051"/>
              </w:tabs>
            </w:pPr>
            <w:r w:rsidRPr="0015643E">
              <w:t>Omavalvonnalla tarkoitetaan palveluiden tuottamiseen kuuluvaa ennakoivaa, toiminnanaikaista ja jälkikäteistä laadun- ja riskienhallintaa, jolla osaltaan varmistetaan asiakas- ja potilasturvallisuuden toteutuminen. Omavalvonta on menetelmä, jolla hyvinvointialue itse valvoo toimintaansa. Se on läpi toiminnan tapahtuvaa riskienhallintaa, tiedolla johtamista, jatkuvaa oppimista ja kehittämistä. Omavalvonta määrittää meille sen, miten vastaamme palvelujen saatavuudesta, jatkuvuudesta, turvallisuudesta ja laadusta sekä asukkaiden yhdenvertaisuudesta ja toimeenpanemme kyseisten tavoitteiden toteutumisen edellyttämät toimenpiteet. Omavalvontaa toteutetaan omavalvontaohjelman, omavalvonta- ja valvontasuunnitelman avulla. Omavalvontasuunnitelma on lakisääteinen asiakirja, johon palveluntuottaja kirjaa kaikki keskeiset toimenpiteet, joilla palveluntuottaja ja henkilöstö valvoo palveluyksikköä, toimintaa ja henkilöstön riittävyyttä ja sen muutoksia sekä palvelujen laatua. Valvontasuunnitelma on konkreettinen suunnitelma, missä määritellään palvelutuotannon valvontakohteet ja menetelmät.</w:t>
            </w:r>
            <w:r w:rsidRPr="0015643E">
              <w:br/>
            </w:r>
          </w:p>
        </w:tc>
      </w:tr>
    </w:tbl>
    <w:p w:rsidRPr="0015643E" w:rsidR="0015643E" w:rsidP="0015643E" w:rsidRDefault="0015643E" w14:paraId="2657EAAB" w14:textId="77777777">
      <w:pPr>
        <w:tabs>
          <w:tab w:val="clear" w:pos="1304"/>
          <w:tab w:val="clear" w:pos="2608"/>
          <w:tab w:val="clear" w:pos="3912"/>
          <w:tab w:val="clear" w:pos="5216"/>
          <w:tab w:val="clear" w:pos="6521"/>
          <w:tab w:val="clear" w:pos="7825"/>
          <w:tab w:val="clear" w:pos="9129"/>
          <w:tab w:val="clear" w:pos="10433"/>
          <w:tab w:val="left" w:pos="3051"/>
        </w:tabs>
      </w:pPr>
    </w:p>
    <w:p w:rsidRPr="0015643E" w:rsidR="0015643E" w:rsidP="0015643E" w:rsidRDefault="0015643E" w14:paraId="15D257B3" w14:textId="77777777">
      <w:pPr>
        <w:keepNext/>
        <w:keepLines/>
        <w:spacing w:before="240" w:after="0"/>
        <w:outlineLvl w:val="0"/>
        <w:rPr>
          <w:rFonts w:eastAsiaTheme="majorEastAsia" w:cstheme="majorBidi"/>
          <w:sz w:val="28"/>
          <w:szCs w:val="32"/>
        </w:rPr>
      </w:pPr>
      <w:bookmarkStart w:name="_Toc163640139" w:id="2"/>
      <w:r w:rsidRPr="0015643E">
        <w:rPr>
          <w:rFonts w:eastAsiaTheme="majorEastAsia" w:cstheme="majorBidi"/>
          <w:sz w:val="28"/>
          <w:szCs w:val="32"/>
        </w:rPr>
        <w:t>1. Palveluntuottajaa koskevat tiedot</w:t>
      </w:r>
      <w:bookmarkEnd w:id="2"/>
    </w:p>
    <w:tbl>
      <w:tblPr>
        <w:tblStyle w:val="TaulukkoRuudukko"/>
        <w:tblW w:w="0" w:type="auto"/>
        <w:tblLook w:val="04A0" w:firstRow="1" w:lastRow="0" w:firstColumn="1" w:lastColumn="0" w:noHBand="0" w:noVBand="1"/>
      </w:tblPr>
      <w:tblGrid>
        <w:gridCol w:w="10195"/>
      </w:tblGrid>
      <w:tr w:rsidRPr="0015643E" w:rsidR="0015643E" w:rsidTr="002668CC" w14:paraId="588E91E9" w14:textId="77777777">
        <w:tc>
          <w:tcPr>
            <w:tcW w:w="10195" w:type="dxa"/>
          </w:tcPr>
          <w:p w:rsidR="009258AF" w:rsidP="0015643E" w:rsidRDefault="009258AF" w14:paraId="35A3270D" w14:textId="77777777">
            <w:pPr>
              <w:tabs>
                <w:tab w:val="clear" w:pos="1304"/>
                <w:tab w:val="clear" w:pos="2608"/>
                <w:tab w:val="clear" w:pos="3912"/>
                <w:tab w:val="clear" w:pos="5216"/>
                <w:tab w:val="clear" w:pos="6521"/>
                <w:tab w:val="clear" w:pos="7825"/>
                <w:tab w:val="clear" w:pos="9129"/>
                <w:tab w:val="clear" w:pos="10433"/>
                <w:tab w:val="left" w:pos="3051"/>
              </w:tabs>
              <w:rPr>
                <w:b/>
                <w:bCs/>
              </w:rPr>
            </w:pPr>
          </w:p>
          <w:p w:rsidRPr="0015643E" w:rsidR="0015643E" w:rsidP="0015643E" w:rsidRDefault="0015643E" w14:paraId="417B1CA2" w14:textId="0B437318">
            <w:pPr>
              <w:tabs>
                <w:tab w:val="clear" w:pos="1304"/>
                <w:tab w:val="clear" w:pos="2608"/>
                <w:tab w:val="clear" w:pos="3912"/>
                <w:tab w:val="clear" w:pos="5216"/>
                <w:tab w:val="clear" w:pos="6521"/>
                <w:tab w:val="clear" w:pos="7825"/>
                <w:tab w:val="clear" w:pos="9129"/>
                <w:tab w:val="clear" w:pos="10433"/>
                <w:tab w:val="left" w:pos="3051"/>
              </w:tabs>
              <w:rPr>
                <w:b/>
                <w:bCs/>
              </w:rPr>
            </w:pPr>
            <w:r w:rsidRPr="0015643E">
              <w:rPr>
                <w:b/>
                <w:bCs/>
              </w:rPr>
              <w:t>Palveluntuottaja</w:t>
            </w:r>
          </w:p>
          <w:p w:rsidRPr="0015643E" w:rsidR="0015643E" w:rsidP="0015643E" w:rsidRDefault="0015643E" w14:paraId="2B064BF1" w14:textId="77777777">
            <w:pPr>
              <w:tabs>
                <w:tab w:val="clear" w:pos="1304"/>
                <w:tab w:val="clear" w:pos="2608"/>
                <w:tab w:val="clear" w:pos="3912"/>
                <w:tab w:val="clear" w:pos="5216"/>
                <w:tab w:val="clear" w:pos="6521"/>
                <w:tab w:val="clear" w:pos="7825"/>
                <w:tab w:val="clear" w:pos="9129"/>
                <w:tab w:val="clear" w:pos="10433"/>
                <w:tab w:val="left" w:pos="3051"/>
              </w:tabs>
            </w:pPr>
            <w:r w:rsidRPr="0015643E">
              <w:t>Ikäihmisten asumispalvelut</w:t>
            </w:r>
          </w:p>
          <w:p w:rsidRPr="0015643E" w:rsidR="0015643E" w:rsidP="0015643E" w:rsidRDefault="0015643E" w14:paraId="2B9C3544" w14:textId="77777777">
            <w:pPr>
              <w:tabs>
                <w:tab w:val="clear" w:pos="1304"/>
                <w:tab w:val="clear" w:pos="2608"/>
                <w:tab w:val="clear" w:pos="3912"/>
                <w:tab w:val="clear" w:pos="5216"/>
                <w:tab w:val="clear" w:pos="6521"/>
                <w:tab w:val="clear" w:pos="7825"/>
                <w:tab w:val="clear" w:pos="9129"/>
                <w:tab w:val="clear" w:pos="10433"/>
                <w:tab w:val="left" w:pos="3051"/>
              </w:tabs>
            </w:pPr>
            <w:r w:rsidRPr="0015643E">
              <w:t>Y- tunnus 3221331-8</w:t>
            </w:r>
          </w:p>
          <w:p w:rsidRPr="0015643E" w:rsidR="0015643E" w:rsidP="0015643E" w:rsidRDefault="0015643E" w14:paraId="22B44DF1" w14:textId="77777777">
            <w:pPr>
              <w:tabs>
                <w:tab w:val="clear" w:pos="1304"/>
                <w:tab w:val="clear" w:pos="2608"/>
                <w:tab w:val="clear" w:pos="3912"/>
                <w:tab w:val="clear" w:pos="5216"/>
                <w:tab w:val="clear" w:pos="6521"/>
                <w:tab w:val="clear" w:pos="7825"/>
                <w:tab w:val="clear" w:pos="9129"/>
                <w:tab w:val="clear" w:pos="10433"/>
                <w:tab w:val="left" w:pos="3051"/>
              </w:tabs>
            </w:pPr>
          </w:p>
          <w:p w:rsidRPr="0015643E" w:rsidR="0015643E" w:rsidP="0015643E" w:rsidRDefault="0015643E" w14:paraId="7A1EE107" w14:textId="77777777">
            <w:pPr>
              <w:tabs>
                <w:tab w:val="clear" w:pos="1304"/>
                <w:tab w:val="clear" w:pos="2608"/>
                <w:tab w:val="clear" w:pos="3912"/>
                <w:tab w:val="clear" w:pos="5216"/>
                <w:tab w:val="clear" w:pos="6521"/>
                <w:tab w:val="clear" w:pos="7825"/>
                <w:tab w:val="clear" w:pos="9129"/>
                <w:tab w:val="clear" w:pos="10433"/>
                <w:tab w:val="left" w:pos="3051"/>
              </w:tabs>
              <w:rPr>
                <w:b/>
                <w:bCs/>
              </w:rPr>
            </w:pPr>
            <w:r w:rsidRPr="0015643E">
              <w:rPr>
                <w:b/>
                <w:bCs/>
              </w:rPr>
              <w:t>Kainuun Hyvinvointialue</w:t>
            </w:r>
          </w:p>
          <w:p w:rsidRPr="0015643E" w:rsidR="0015643E" w:rsidP="0015643E" w:rsidRDefault="0015643E" w14:paraId="0DABB884" w14:textId="77777777">
            <w:pPr>
              <w:tabs>
                <w:tab w:val="clear" w:pos="1304"/>
                <w:tab w:val="clear" w:pos="2608"/>
                <w:tab w:val="clear" w:pos="3912"/>
                <w:tab w:val="clear" w:pos="5216"/>
                <w:tab w:val="clear" w:pos="6521"/>
                <w:tab w:val="clear" w:pos="7825"/>
                <w:tab w:val="clear" w:pos="9129"/>
                <w:tab w:val="clear" w:pos="10433"/>
                <w:tab w:val="left" w:pos="3051"/>
              </w:tabs>
            </w:pPr>
            <w:r w:rsidRPr="0015643E">
              <w:t>Kajaani</w:t>
            </w:r>
          </w:p>
          <w:p w:rsidRPr="0015643E" w:rsidR="0015643E" w:rsidP="0015643E" w:rsidRDefault="0015643E" w14:paraId="0FD253E2" w14:textId="77777777">
            <w:pPr>
              <w:tabs>
                <w:tab w:val="clear" w:pos="1304"/>
                <w:tab w:val="clear" w:pos="2608"/>
                <w:tab w:val="clear" w:pos="3912"/>
                <w:tab w:val="clear" w:pos="5216"/>
                <w:tab w:val="clear" w:pos="6521"/>
                <w:tab w:val="clear" w:pos="7825"/>
                <w:tab w:val="clear" w:pos="9129"/>
                <w:tab w:val="clear" w:pos="10433"/>
                <w:tab w:val="left" w:pos="3051"/>
              </w:tabs>
            </w:pPr>
            <w:r w:rsidRPr="0015643E">
              <w:t>Kainuun hyvinvointialue</w:t>
            </w:r>
          </w:p>
          <w:p w:rsidRPr="0015643E" w:rsidR="0015643E" w:rsidP="0015643E" w:rsidRDefault="0015643E" w14:paraId="12E8B3DC" w14:textId="77777777">
            <w:pPr>
              <w:tabs>
                <w:tab w:val="clear" w:pos="1304"/>
                <w:tab w:val="clear" w:pos="2608"/>
                <w:tab w:val="clear" w:pos="3912"/>
                <w:tab w:val="clear" w:pos="5216"/>
                <w:tab w:val="clear" w:pos="6521"/>
                <w:tab w:val="clear" w:pos="7825"/>
                <w:tab w:val="clear" w:pos="9129"/>
                <w:tab w:val="clear" w:pos="10433"/>
                <w:tab w:val="left" w:pos="3051"/>
              </w:tabs>
            </w:pPr>
          </w:p>
          <w:p w:rsidRPr="0015643E" w:rsidR="0015643E" w:rsidP="0015643E" w:rsidRDefault="0015643E" w14:paraId="0448BF97" w14:textId="77777777">
            <w:pPr>
              <w:tabs>
                <w:tab w:val="clear" w:pos="1304"/>
                <w:tab w:val="clear" w:pos="2608"/>
                <w:tab w:val="clear" w:pos="3912"/>
                <w:tab w:val="clear" w:pos="5216"/>
                <w:tab w:val="clear" w:pos="6521"/>
                <w:tab w:val="clear" w:pos="7825"/>
                <w:tab w:val="clear" w:pos="9129"/>
                <w:tab w:val="clear" w:pos="10433"/>
                <w:tab w:val="left" w:pos="3051"/>
              </w:tabs>
              <w:rPr>
                <w:b/>
                <w:bCs/>
              </w:rPr>
            </w:pPr>
            <w:r w:rsidRPr="0015643E">
              <w:rPr>
                <w:b/>
                <w:bCs/>
              </w:rPr>
              <w:t>Toimintayksikkö/ palvelu</w:t>
            </w:r>
          </w:p>
          <w:p w:rsidRPr="0015643E" w:rsidR="0015643E" w:rsidP="0015643E" w:rsidRDefault="0015643E" w14:paraId="75EAADF6" w14:textId="77777777">
            <w:pPr>
              <w:tabs>
                <w:tab w:val="clear" w:pos="1304"/>
                <w:tab w:val="clear" w:pos="2608"/>
                <w:tab w:val="clear" w:pos="3912"/>
                <w:tab w:val="clear" w:pos="5216"/>
                <w:tab w:val="clear" w:pos="6521"/>
                <w:tab w:val="clear" w:pos="7825"/>
                <w:tab w:val="clear" w:pos="9129"/>
                <w:tab w:val="clear" w:pos="10433"/>
                <w:tab w:val="left" w:pos="3051"/>
              </w:tabs>
            </w:pPr>
            <w:r w:rsidRPr="0015643E">
              <w:t>Hoitokoti Toppila</w:t>
            </w:r>
          </w:p>
          <w:p w:rsidRPr="0015643E" w:rsidR="0015643E" w:rsidP="0015643E" w:rsidRDefault="0015643E" w14:paraId="4720B9B7" w14:textId="77777777">
            <w:pPr>
              <w:tabs>
                <w:tab w:val="clear" w:pos="1304"/>
                <w:tab w:val="clear" w:pos="2608"/>
                <w:tab w:val="clear" w:pos="3912"/>
                <w:tab w:val="clear" w:pos="5216"/>
                <w:tab w:val="clear" w:pos="6521"/>
                <w:tab w:val="clear" w:pos="7825"/>
                <w:tab w:val="clear" w:pos="9129"/>
                <w:tab w:val="clear" w:pos="10433"/>
                <w:tab w:val="left" w:pos="3051"/>
              </w:tabs>
            </w:pPr>
            <w:r w:rsidRPr="0015643E">
              <w:t>Toppilanmutka 32</w:t>
            </w:r>
          </w:p>
          <w:p w:rsidRPr="0015643E" w:rsidR="0015643E" w:rsidP="0015643E" w:rsidRDefault="0015643E" w14:paraId="4D818B5B" w14:textId="77777777">
            <w:pPr>
              <w:tabs>
                <w:tab w:val="clear" w:pos="1304"/>
                <w:tab w:val="clear" w:pos="2608"/>
                <w:tab w:val="clear" w:pos="3912"/>
                <w:tab w:val="clear" w:pos="5216"/>
                <w:tab w:val="clear" w:pos="6521"/>
                <w:tab w:val="clear" w:pos="7825"/>
                <w:tab w:val="clear" w:pos="9129"/>
                <w:tab w:val="clear" w:pos="10433"/>
                <w:tab w:val="left" w:pos="3051"/>
              </w:tabs>
            </w:pPr>
            <w:r w:rsidRPr="0015643E">
              <w:t>87930 Kajaani</w:t>
            </w:r>
          </w:p>
          <w:p w:rsidRPr="0015643E" w:rsidR="0015643E" w:rsidP="0015643E" w:rsidRDefault="0015643E" w14:paraId="7DCBEEC8" w14:textId="77777777">
            <w:pPr>
              <w:tabs>
                <w:tab w:val="clear" w:pos="1304"/>
                <w:tab w:val="clear" w:pos="2608"/>
                <w:tab w:val="clear" w:pos="3912"/>
                <w:tab w:val="clear" w:pos="5216"/>
                <w:tab w:val="clear" w:pos="6521"/>
                <w:tab w:val="clear" w:pos="7825"/>
                <w:tab w:val="clear" w:pos="9129"/>
                <w:tab w:val="clear" w:pos="10433"/>
                <w:tab w:val="left" w:pos="3051"/>
              </w:tabs>
            </w:pPr>
          </w:p>
          <w:p w:rsidRPr="0015643E" w:rsidR="0015643E" w:rsidP="0015643E" w:rsidRDefault="0015643E" w14:paraId="13946EDD" w14:textId="77777777">
            <w:pPr>
              <w:tabs>
                <w:tab w:val="clear" w:pos="1304"/>
                <w:tab w:val="clear" w:pos="2608"/>
                <w:tab w:val="clear" w:pos="3912"/>
                <w:tab w:val="clear" w:pos="5216"/>
                <w:tab w:val="clear" w:pos="6521"/>
                <w:tab w:val="clear" w:pos="7825"/>
                <w:tab w:val="clear" w:pos="9129"/>
                <w:tab w:val="clear" w:pos="10433"/>
                <w:tab w:val="left" w:pos="3051"/>
              </w:tabs>
            </w:pPr>
            <w:r w:rsidRPr="0015643E">
              <w:t>Ikäihmisten asumispalvelut. Ympärivuorokautinen palveluasuminen. Asukaspaikkoja yhteensä 56.</w:t>
            </w:r>
          </w:p>
          <w:p w:rsidRPr="0015643E" w:rsidR="0015643E" w:rsidP="0015643E" w:rsidRDefault="0015643E" w14:paraId="406DBFAB" w14:textId="77777777">
            <w:pPr>
              <w:tabs>
                <w:tab w:val="clear" w:pos="1304"/>
                <w:tab w:val="clear" w:pos="2608"/>
                <w:tab w:val="clear" w:pos="3912"/>
                <w:tab w:val="clear" w:pos="5216"/>
                <w:tab w:val="clear" w:pos="6521"/>
                <w:tab w:val="clear" w:pos="7825"/>
                <w:tab w:val="clear" w:pos="9129"/>
                <w:tab w:val="clear" w:pos="10433"/>
                <w:tab w:val="left" w:pos="3051"/>
              </w:tabs>
            </w:pPr>
          </w:p>
          <w:p w:rsidRPr="0015643E" w:rsidR="0015643E" w:rsidP="0015643E" w:rsidRDefault="0015643E" w14:paraId="5C3BFBE5" w14:textId="04F7543D">
            <w:pPr>
              <w:tabs>
                <w:tab w:val="clear" w:pos="1304"/>
                <w:tab w:val="clear" w:pos="2608"/>
                <w:tab w:val="clear" w:pos="3912"/>
                <w:tab w:val="clear" w:pos="5216"/>
                <w:tab w:val="clear" w:pos="6521"/>
                <w:tab w:val="clear" w:pos="7825"/>
                <w:tab w:val="clear" w:pos="9129"/>
                <w:tab w:val="clear" w:pos="10433"/>
                <w:tab w:val="left" w:pos="3051"/>
              </w:tabs>
            </w:pPr>
            <w:r w:rsidRPr="0015643E">
              <w:t xml:space="preserve">Hoitokodin palveluesihenkilö Sanna Vilmi, p. 044-7970031, </w:t>
            </w:r>
            <w:hyperlink w:history="1" r:id="rId11">
              <w:r w:rsidRPr="0015643E">
                <w:rPr>
                  <w:color w:val="0563C1" w:themeColor="hyperlink"/>
                  <w:u w:val="single"/>
                </w:rPr>
                <w:t>sanna.vilmi@kainuu.fi</w:t>
              </w:r>
            </w:hyperlink>
          </w:p>
          <w:p w:rsidRPr="0015643E" w:rsidR="0015643E" w:rsidP="0015643E" w:rsidRDefault="0015643E" w14:paraId="5A4D0A3C" w14:textId="77777777">
            <w:pPr>
              <w:tabs>
                <w:tab w:val="clear" w:pos="1304"/>
                <w:tab w:val="clear" w:pos="2608"/>
                <w:tab w:val="clear" w:pos="3912"/>
                <w:tab w:val="clear" w:pos="5216"/>
                <w:tab w:val="clear" w:pos="6521"/>
                <w:tab w:val="clear" w:pos="7825"/>
                <w:tab w:val="clear" w:pos="9129"/>
                <w:tab w:val="clear" w:pos="10433"/>
                <w:tab w:val="left" w:pos="3051"/>
              </w:tabs>
            </w:pPr>
          </w:p>
        </w:tc>
      </w:tr>
    </w:tbl>
    <w:p w:rsidRPr="0015643E" w:rsidR="0015643E" w:rsidP="0015643E" w:rsidRDefault="0015643E" w14:paraId="7109A532" w14:textId="77777777">
      <w:pPr>
        <w:tabs>
          <w:tab w:val="clear" w:pos="1304"/>
          <w:tab w:val="clear" w:pos="2608"/>
          <w:tab w:val="clear" w:pos="3912"/>
          <w:tab w:val="clear" w:pos="5216"/>
          <w:tab w:val="clear" w:pos="6521"/>
          <w:tab w:val="clear" w:pos="7825"/>
          <w:tab w:val="clear" w:pos="9129"/>
          <w:tab w:val="clear" w:pos="10433"/>
          <w:tab w:val="left" w:pos="3051"/>
        </w:tabs>
      </w:pPr>
    </w:p>
    <w:p w:rsidRPr="0015643E" w:rsidR="0015643E" w:rsidP="0015643E" w:rsidRDefault="0015643E" w14:paraId="1A135C7D" w14:textId="77777777">
      <w:pPr>
        <w:keepNext/>
        <w:keepLines/>
        <w:spacing w:before="240" w:after="0"/>
        <w:outlineLvl w:val="0"/>
        <w:rPr>
          <w:rFonts w:eastAsiaTheme="majorEastAsia" w:cstheme="majorBidi"/>
          <w:sz w:val="28"/>
          <w:szCs w:val="32"/>
        </w:rPr>
      </w:pPr>
      <w:bookmarkStart w:name="_Toc162521514" w:id="3"/>
      <w:bookmarkStart w:name="_Toc163640140" w:id="4"/>
      <w:r w:rsidRPr="0015643E">
        <w:rPr>
          <w:rFonts w:eastAsiaTheme="majorEastAsia" w:cstheme="majorBidi"/>
          <w:sz w:val="28"/>
          <w:szCs w:val="32"/>
        </w:rPr>
        <w:t>2. Omavalvontasuunnitelman laatiminen ja ylläpito</w:t>
      </w:r>
      <w:bookmarkEnd w:id="3"/>
      <w:bookmarkEnd w:id="4"/>
    </w:p>
    <w:tbl>
      <w:tblPr>
        <w:tblStyle w:val="TaulukkoRuudukko"/>
        <w:tblW w:w="0" w:type="auto"/>
        <w:tblLook w:val="04A0" w:firstRow="1" w:lastRow="0" w:firstColumn="1" w:lastColumn="0" w:noHBand="0" w:noVBand="1"/>
      </w:tblPr>
      <w:tblGrid>
        <w:gridCol w:w="10195"/>
      </w:tblGrid>
      <w:tr w:rsidRPr="0015643E" w:rsidR="0015643E" w:rsidTr="002668CC" w14:paraId="1EB774D0" w14:textId="77777777">
        <w:tc>
          <w:tcPr>
            <w:tcW w:w="10195" w:type="dxa"/>
          </w:tcPr>
          <w:p w:rsidR="009258AF" w:rsidP="0015643E" w:rsidRDefault="009258AF" w14:paraId="4B3C2628" w14:textId="77777777">
            <w:pPr>
              <w:tabs>
                <w:tab w:val="clear" w:pos="1304"/>
                <w:tab w:val="clear" w:pos="2608"/>
                <w:tab w:val="clear" w:pos="3912"/>
                <w:tab w:val="clear" w:pos="5216"/>
                <w:tab w:val="clear" w:pos="6521"/>
                <w:tab w:val="clear" w:pos="7825"/>
                <w:tab w:val="clear" w:pos="9129"/>
                <w:tab w:val="clear" w:pos="10433"/>
                <w:tab w:val="left" w:pos="3051"/>
              </w:tabs>
              <w:rPr>
                <w:b/>
                <w:bCs/>
              </w:rPr>
            </w:pPr>
          </w:p>
          <w:p w:rsidRPr="0015643E" w:rsidR="0015643E" w:rsidP="0015643E" w:rsidRDefault="0015643E" w14:paraId="73CFDB7C" w14:textId="4F1DF490">
            <w:pPr>
              <w:tabs>
                <w:tab w:val="clear" w:pos="1304"/>
                <w:tab w:val="clear" w:pos="2608"/>
                <w:tab w:val="clear" w:pos="3912"/>
                <w:tab w:val="clear" w:pos="5216"/>
                <w:tab w:val="clear" w:pos="6521"/>
                <w:tab w:val="clear" w:pos="7825"/>
                <w:tab w:val="clear" w:pos="9129"/>
                <w:tab w:val="clear" w:pos="10433"/>
                <w:tab w:val="left" w:pos="3051"/>
              </w:tabs>
              <w:rPr>
                <w:b/>
                <w:bCs/>
              </w:rPr>
            </w:pPr>
            <w:r w:rsidRPr="0015643E">
              <w:rPr>
                <w:b/>
                <w:bCs/>
              </w:rPr>
              <w:t>Omavalvonnan suunnittelusta vastaava henkilö tai henkilöt</w:t>
            </w:r>
          </w:p>
          <w:p w:rsidRPr="0015643E" w:rsidR="0015643E" w:rsidP="0015643E" w:rsidRDefault="0015643E" w14:paraId="0824071B" w14:textId="77777777">
            <w:pPr>
              <w:tabs>
                <w:tab w:val="clear" w:pos="1304"/>
                <w:tab w:val="clear" w:pos="2608"/>
                <w:tab w:val="clear" w:pos="3912"/>
                <w:tab w:val="clear" w:pos="5216"/>
                <w:tab w:val="clear" w:pos="6521"/>
                <w:tab w:val="clear" w:pos="7825"/>
                <w:tab w:val="clear" w:pos="9129"/>
                <w:tab w:val="clear" w:pos="10433"/>
                <w:tab w:val="left" w:pos="3051"/>
              </w:tabs>
              <w:rPr>
                <w:b/>
                <w:bCs/>
              </w:rPr>
            </w:pPr>
          </w:p>
          <w:p w:rsidRPr="0015643E" w:rsidR="0015643E" w:rsidP="0015643E" w:rsidRDefault="0015643E" w14:paraId="69314F61" w14:textId="77777777">
            <w:pPr>
              <w:tabs>
                <w:tab w:val="clear" w:pos="1304"/>
                <w:tab w:val="clear" w:pos="2608"/>
                <w:tab w:val="clear" w:pos="3912"/>
                <w:tab w:val="clear" w:pos="5216"/>
                <w:tab w:val="clear" w:pos="6521"/>
                <w:tab w:val="clear" w:pos="7825"/>
                <w:tab w:val="clear" w:pos="9129"/>
                <w:tab w:val="clear" w:pos="10433"/>
                <w:tab w:val="left" w:pos="3051"/>
              </w:tabs>
            </w:pPr>
            <w:r w:rsidRPr="0015643E">
              <w:t>Omavalvonnan suunnittelusta vastaa hoitokodin palveluesihenkilö yhdessä hoitajien kanssa</w:t>
            </w:r>
          </w:p>
          <w:p w:rsidR="0015643E" w:rsidP="0015643E" w:rsidRDefault="0015643E" w14:paraId="23BF1B66" w14:textId="12E5700B">
            <w:pPr>
              <w:tabs>
                <w:tab w:val="clear" w:pos="1304"/>
                <w:tab w:val="clear" w:pos="2608"/>
                <w:tab w:val="clear" w:pos="3912"/>
                <w:tab w:val="clear" w:pos="5216"/>
                <w:tab w:val="clear" w:pos="6521"/>
                <w:tab w:val="clear" w:pos="7825"/>
                <w:tab w:val="clear" w:pos="9129"/>
                <w:tab w:val="clear" w:pos="10433"/>
                <w:tab w:val="left" w:pos="3051"/>
              </w:tabs>
            </w:pPr>
          </w:p>
          <w:p w:rsidRPr="0015643E" w:rsidR="0015643E" w:rsidP="0015643E" w:rsidRDefault="009258AF" w14:paraId="758AE5C1" w14:textId="29BDCFDC">
            <w:pPr>
              <w:tabs>
                <w:tab w:val="clear" w:pos="1304"/>
                <w:tab w:val="clear" w:pos="2608"/>
                <w:tab w:val="clear" w:pos="3912"/>
                <w:tab w:val="clear" w:pos="5216"/>
                <w:tab w:val="clear" w:pos="6521"/>
                <w:tab w:val="clear" w:pos="7825"/>
                <w:tab w:val="clear" w:pos="9129"/>
                <w:tab w:val="clear" w:pos="10433"/>
                <w:tab w:val="left" w:pos="3051"/>
              </w:tabs>
              <w:rPr>
                <w:b/>
                <w:bCs/>
              </w:rPr>
            </w:pPr>
            <w:r>
              <w:rPr>
                <w:b/>
                <w:bCs/>
              </w:rPr>
              <w:lastRenderedPageBreak/>
              <w:t>O</w:t>
            </w:r>
            <w:r w:rsidRPr="0015643E" w:rsidR="0015643E">
              <w:rPr>
                <w:b/>
                <w:bCs/>
              </w:rPr>
              <w:t>mavalvontasuunnitelman julkisuus</w:t>
            </w:r>
          </w:p>
          <w:p w:rsidRPr="0015643E" w:rsidR="0015643E" w:rsidP="0015643E" w:rsidRDefault="0015643E" w14:paraId="6C9D04D0" w14:textId="77777777">
            <w:pPr>
              <w:tabs>
                <w:tab w:val="clear" w:pos="1304"/>
                <w:tab w:val="clear" w:pos="2608"/>
                <w:tab w:val="clear" w:pos="3912"/>
                <w:tab w:val="clear" w:pos="5216"/>
                <w:tab w:val="clear" w:pos="6521"/>
                <w:tab w:val="clear" w:pos="7825"/>
                <w:tab w:val="clear" w:pos="9129"/>
                <w:tab w:val="clear" w:pos="10433"/>
                <w:tab w:val="left" w:pos="3051"/>
              </w:tabs>
              <w:rPr>
                <w:b/>
                <w:bCs/>
              </w:rPr>
            </w:pPr>
          </w:p>
          <w:p w:rsidRPr="0015643E" w:rsidR="0015643E" w:rsidP="0015643E" w:rsidRDefault="0015643E" w14:paraId="5ECE8863" w14:textId="77777777">
            <w:pPr>
              <w:tabs>
                <w:tab w:val="clear" w:pos="1304"/>
                <w:tab w:val="clear" w:pos="2608"/>
                <w:tab w:val="clear" w:pos="3912"/>
                <w:tab w:val="clear" w:pos="5216"/>
                <w:tab w:val="clear" w:pos="6521"/>
                <w:tab w:val="clear" w:pos="7825"/>
                <w:tab w:val="clear" w:pos="9129"/>
                <w:tab w:val="clear" w:pos="10433"/>
                <w:tab w:val="left" w:pos="3051"/>
              </w:tabs>
            </w:pPr>
            <w:r w:rsidRPr="0015643E">
              <w:t>Toppilan omavalvontasuunnitelma on nähtävillä hoitokodin ilmoitustaululla sekä Kainuun hyvinvointialueen internetsivuilla sekä Kaimassa. Lisätietoja omavalvontasuunnitelmasta saa hoitokodin esihenkilöltä.</w:t>
            </w:r>
          </w:p>
          <w:p w:rsidRPr="0015643E" w:rsidR="0015643E" w:rsidP="0015643E" w:rsidRDefault="0015643E" w14:paraId="4C67120F" w14:textId="77777777">
            <w:pPr>
              <w:tabs>
                <w:tab w:val="clear" w:pos="1304"/>
                <w:tab w:val="clear" w:pos="2608"/>
                <w:tab w:val="clear" w:pos="3912"/>
                <w:tab w:val="clear" w:pos="5216"/>
                <w:tab w:val="clear" w:pos="6521"/>
                <w:tab w:val="clear" w:pos="7825"/>
                <w:tab w:val="clear" w:pos="9129"/>
                <w:tab w:val="clear" w:pos="10433"/>
                <w:tab w:val="left" w:pos="3051"/>
              </w:tabs>
            </w:pPr>
          </w:p>
          <w:p w:rsidRPr="0015643E" w:rsidR="0015643E" w:rsidP="0015643E" w:rsidRDefault="0015643E" w14:paraId="292CABC2" w14:textId="77777777">
            <w:pPr>
              <w:tabs>
                <w:tab w:val="clear" w:pos="1304"/>
                <w:tab w:val="clear" w:pos="2608"/>
                <w:tab w:val="clear" w:pos="3912"/>
                <w:tab w:val="clear" w:pos="5216"/>
                <w:tab w:val="clear" w:pos="6521"/>
                <w:tab w:val="clear" w:pos="7825"/>
                <w:tab w:val="clear" w:pos="9129"/>
                <w:tab w:val="clear" w:pos="10433"/>
                <w:tab w:val="left" w:pos="3051"/>
              </w:tabs>
            </w:pPr>
            <w:r w:rsidRPr="0015643E">
              <w:t>Laadittu pvm. 5.4.2023       Päivitetty 27.5.2025</w:t>
            </w:r>
          </w:p>
          <w:p w:rsidRPr="0015643E" w:rsidR="0015643E" w:rsidP="0015643E" w:rsidRDefault="0015643E" w14:paraId="064BA2F6" w14:textId="77777777">
            <w:pPr>
              <w:tabs>
                <w:tab w:val="clear" w:pos="1304"/>
                <w:tab w:val="clear" w:pos="2608"/>
                <w:tab w:val="clear" w:pos="3912"/>
                <w:tab w:val="clear" w:pos="5216"/>
                <w:tab w:val="clear" w:pos="6521"/>
                <w:tab w:val="clear" w:pos="7825"/>
                <w:tab w:val="clear" w:pos="9129"/>
                <w:tab w:val="clear" w:pos="10433"/>
                <w:tab w:val="left" w:pos="3051"/>
              </w:tabs>
            </w:pPr>
          </w:p>
        </w:tc>
      </w:tr>
    </w:tbl>
    <w:p w:rsidRPr="0015643E" w:rsidR="0015643E" w:rsidP="0015643E" w:rsidRDefault="0015643E" w14:paraId="21E8BCF0" w14:textId="77777777">
      <w:pPr>
        <w:keepNext/>
        <w:keepLines/>
        <w:spacing w:before="240" w:after="0"/>
        <w:outlineLvl w:val="0"/>
        <w:rPr>
          <w:rFonts w:eastAsiaTheme="majorEastAsia" w:cstheme="majorBidi"/>
          <w:sz w:val="28"/>
          <w:szCs w:val="32"/>
        </w:rPr>
      </w:pPr>
      <w:bookmarkStart w:name="_Toc162521515" w:id="5"/>
      <w:bookmarkStart w:name="_Toc163640141" w:id="6"/>
      <w:r w:rsidRPr="0015643E">
        <w:rPr>
          <w:rFonts w:eastAsiaTheme="majorEastAsia" w:cstheme="majorBidi"/>
          <w:sz w:val="28"/>
          <w:szCs w:val="32"/>
        </w:rPr>
        <w:lastRenderedPageBreak/>
        <w:t xml:space="preserve">3. Palveluyksikön toiminta-ajatus, arvot ja toimintaperiaatteet sekä </w:t>
      </w:r>
      <w:r w:rsidRPr="0015643E">
        <w:rPr>
          <w:rFonts w:eastAsiaTheme="majorEastAsia" w:cstheme="majorBidi"/>
          <w:sz w:val="28"/>
          <w:szCs w:val="32"/>
        </w:rPr>
        <w:br/>
        <w:t xml:space="preserve">    toimintaympäristö</w:t>
      </w:r>
      <w:bookmarkEnd w:id="5"/>
      <w:bookmarkEnd w:id="6"/>
    </w:p>
    <w:tbl>
      <w:tblPr>
        <w:tblStyle w:val="TaulukkoRuudukko"/>
        <w:tblW w:w="0" w:type="auto"/>
        <w:tblLook w:val="04A0" w:firstRow="1" w:lastRow="0" w:firstColumn="1" w:lastColumn="0" w:noHBand="0" w:noVBand="1"/>
      </w:tblPr>
      <w:tblGrid>
        <w:gridCol w:w="10195"/>
      </w:tblGrid>
      <w:tr w:rsidRPr="0015643E" w:rsidR="0015643E" w:rsidTr="002668CC" w14:paraId="0079B009" w14:textId="77777777">
        <w:tc>
          <w:tcPr>
            <w:tcW w:w="10195" w:type="dxa"/>
          </w:tcPr>
          <w:p w:rsidR="009258AF" w:rsidP="0015643E" w:rsidRDefault="009258AF" w14:paraId="3162F85A" w14:textId="77777777">
            <w:pPr>
              <w:keepNext/>
              <w:keepLines/>
              <w:outlineLvl w:val="0"/>
              <w:rPr>
                <w:rFonts w:eastAsiaTheme="majorEastAsia" w:cstheme="majorBidi"/>
                <w:b/>
                <w:bCs/>
                <w:szCs w:val="24"/>
              </w:rPr>
            </w:pPr>
          </w:p>
          <w:p w:rsidRPr="0015643E" w:rsidR="0015643E" w:rsidP="0015643E" w:rsidRDefault="0015643E" w14:paraId="78A514DB" w14:textId="2626965B">
            <w:pPr>
              <w:keepNext/>
              <w:keepLines/>
              <w:outlineLvl w:val="0"/>
              <w:rPr>
                <w:rFonts w:eastAsiaTheme="majorEastAsia" w:cstheme="majorBidi"/>
                <w:b/>
                <w:bCs/>
                <w:szCs w:val="24"/>
              </w:rPr>
            </w:pPr>
            <w:r w:rsidRPr="0015643E">
              <w:rPr>
                <w:rFonts w:eastAsiaTheme="majorEastAsia" w:cstheme="majorBidi"/>
                <w:b/>
                <w:bCs/>
                <w:szCs w:val="24"/>
              </w:rPr>
              <w:t>Toiminta- ajatus</w:t>
            </w:r>
          </w:p>
          <w:p w:rsidRPr="0015643E" w:rsidR="0015643E" w:rsidP="0015643E" w:rsidRDefault="0015643E" w14:paraId="701E154F" w14:textId="77777777"/>
          <w:p w:rsidRPr="0015643E" w:rsidR="0015643E" w:rsidP="0015643E" w:rsidRDefault="0015643E" w14:paraId="4D246C5D" w14:textId="77777777">
            <w:r w:rsidRPr="0015643E">
              <w:t>Kainuun hyvinvointialueen yhteisenä tavoitteena on edistää alueen kainuulaisten hyvinvointia ja osallisuutta sekä järjestää vastuulla olevat sosiaali-, terveys- ja muut palvelut asiakaslähtöisesti, tehokkaasti ja vaikuttavasti</w:t>
            </w:r>
          </w:p>
          <w:p w:rsidRPr="0015643E" w:rsidR="0015643E" w:rsidP="0015643E" w:rsidRDefault="0015643E" w14:paraId="095DFE96" w14:textId="77777777"/>
          <w:p w:rsidRPr="0015643E" w:rsidR="0015643E" w:rsidP="0015643E" w:rsidRDefault="0015643E" w14:paraId="75FC68F3" w14:textId="77777777">
            <w:pPr>
              <w:rPr>
                <w:b/>
                <w:bCs/>
              </w:rPr>
            </w:pPr>
            <w:r w:rsidRPr="0015643E">
              <w:rPr>
                <w:b/>
                <w:bCs/>
              </w:rPr>
              <w:t>Arvot ja toimintaperiaatteet</w:t>
            </w:r>
          </w:p>
          <w:p w:rsidRPr="0015643E" w:rsidR="0015643E" w:rsidP="0015643E" w:rsidRDefault="0015643E" w14:paraId="6F5335C6" w14:textId="77777777">
            <w:pPr>
              <w:rPr>
                <w:b/>
                <w:bCs/>
              </w:rPr>
            </w:pPr>
          </w:p>
          <w:p w:rsidRPr="0015643E" w:rsidR="0015643E" w:rsidP="0015643E" w:rsidRDefault="0015643E" w14:paraId="6642E4BD" w14:textId="77777777">
            <w:r w:rsidRPr="0015643E">
              <w:t>Toppilan toimintaa ohjaavat Kainuun hyvinvointialueen arvot ja toimintaperiaatteet. Vastuullisuus, avoimuus, luottamus ja oikeudenmukaisuus (VALO).</w:t>
            </w:r>
          </w:p>
          <w:p w:rsidRPr="0015643E" w:rsidR="0015643E" w:rsidP="0015643E" w:rsidRDefault="0015643E" w14:paraId="2F4E1196" w14:textId="77777777"/>
          <w:p w:rsidRPr="0015643E" w:rsidR="0015643E" w:rsidP="0015643E" w:rsidRDefault="0015643E" w14:paraId="225B3EF8" w14:textId="7A24A4D8">
            <w:r w:rsidRPr="0015643E">
              <w:t>Kaikessa toiminnassa korostuu asukkaan itsemääräämisoikeus sekä tasa- arvo ja turvallisuus. Asukkaan hyvään elämään kuuluu se, että häntä kohdellaan arvokkaasti ja yksilöllisesti. Osallisuus ja päivittäinen aktiviteetti mahdollistetaan asukkaan voimavarojen rajoissa. Toimintaa ja suunnittelua ohjaa vanhuspalvelu- ja sosiaalihuoltolaki.</w:t>
            </w:r>
          </w:p>
          <w:p w:rsidRPr="0015643E" w:rsidR="0015643E" w:rsidP="0015643E" w:rsidRDefault="0015643E" w14:paraId="218B84FD" w14:textId="77777777"/>
        </w:tc>
      </w:tr>
    </w:tbl>
    <w:p w:rsidRPr="0015643E" w:rsidR="0015643E" w:rsidP="0015643E" w:rsidRDefault="0015643E" w14:paraId="0BF9F7E4" w14:textId="77777777"/>
    <w:p w:rsidRPr="0015643E" w:rsidR="0015643E" w:rsidP="0015643E" w:rsidRDefault="0015643E" w14:paraId="0FA798EF" w14:textId="77777777">
      <w:pPr>
        <w:keepNext/>
        <w:keepLines/>
        <w:spacing w:before="240" w:after="0"/>
        <w:outlineLvl w:val="0"/>
        <w:rPr>
          <w:rFonts w:eastAsiaTheme="majorEastAsia" w:cstheme="majorBidi"/>
          <w:sz w:val="28"/>
          <w:szCs w:val="32"/>
        </w:rPr>
      </w:pPr>
      <w:bookmarkStart w:name="_Toc163640142" w:id="7"/>
      <w:r w:rsidRPr="0015643E">
        <w:rPr>
          <w:rFonts w:eastAsiaTheme="majorEastAsia" w:cstheme="majorBidi"/>
          <w:sz w:val="28"/>
          <w:szCs w:val="32"/>
        </w:rPr>
        <w:t>4. Riskienhallinta</w:t>
      </w:r>
      <w:bookmarkEnd w:id="7"/>
    </w:p>
    <w:tbl>
      <w:tblPr>
        <w:tblStyle w:val="TaulukkoRuudukko"/>
        <w:tblW w:w="0" w:type="auto"/>
        <w:tblLook w:val="04A0" w:firstRow="1" w:lastRow="0" w:firstColumn="1" w:lastColumn="0" w:noHBand="0" w:noVBand="1"/>
      </w:tblPr>
      <w:tblGrid>
        <w:gridCol w:w="10195"/>
      </w:tblGrid>
      <w:tr w:rsidRPr="0015643E" w:rsidR="0015643E" w:rsidTr="002668CC" w14:paraId="57C05E7C" w14:textId="77777777">
        <w:tc>
          <w:tcPr>
            <w:tcW w:w="10195" w:type="dxa"/>
          </w:tcPr>
          <w:p w:rsidR="009258AF" w:rsidP="0015643E" w:rsidRDefault="009258AF" w14:paraId="3A07492E" w14:textId="77777777">
            <w:pPr>
              <w:rPr>
                <w:b/>
                <w:bCs/>
              </w:rPr>
            </w:pPr>
          </w:p>
          <w:p w:rsidRPr="0015643E" w:rsidR="0015643E" w:rsidP="0015643E" w:rsidRDefault="0015643E" w14:paraId="1C6C6FAA" w14:textId="3CDE5FA0">
            <w:pPr>
              <w:rPr>
                <w:b/>
                <w:bCs/>
              </w:rPr>
            </w:pPr>
            <w:r w:rsidRPr="0015643E">
              <w:rPr>
                <w:b/>
                <w:bCs/>
              </w:rPr>
              <w:t>Riskien ja epäkohtien tunnistaminen ja niiden korjaaminen</w:t>
            </w:r>
          </w:p>
          <w:p w:rsidRPr="0015643E" w:rsidR="0015643E" w:rsidP="0015643E" w:rsidRDefault="0015643E" w14:paraId="0704991D" w14:textId="77777777">
            <w:pPr>
              <w:rPr>
                <w:b/>
                <w:bCs/>
              </w:rPr>
            </w:pPr>
          </w:p>
          <w:p w:rsidR="0015643E" w:rsidP="0015643E" w:rsidRDefault="0015643E" w14:paraId="5672A488" w14:textId="71D52AA3">
            <w:r w:rsidRPr="0015643E">
              <w:t>Ilman riskien tunnistamista ei riskejä voi ennaltaehkäistä eikä epäkohtiin voida puuttua suunnitelmallisesti.</w:t>
            </w:r>
          </w:p>
          <w:p w:rsidRPr="0015643E" w:rsidR="0015643E" w:rsidP="0015643E" w:rsidRDefault="0015643E" w14:paraId="19D19DE3" w14:textId="77777777"/>
          <w:p w:rsidRPr="0015643E" w:rsidR="0015643E" w:rsidP="0015643E" w:rsidRDefault="0015643E" w14:paraId="071EDBB0" w14:textId="77777777">
            <w:pPr>
              <w:rPr>
                <w:b/>
                <w:bCs/>
              </w:rPr>
            </w:pPr>
            <w:r w:rsidRPr="0015643E">
              <w:rPr>
                <w:b/>
                <w:bCs/>
              </w:rPr>
              <w:t>Riskienhallinnan järjestelmät ja menettelytavat</w:t>
            </w:r>
          </w:p>
          <w:p w:rsidRPr="0015643E" w:rsidR="0015643E" w:rsidP="0015643E" w:rsidRDefault="0015643E" w14:paraId="45DEA017" w14:textId="77777777">
            <w:pPr>
              <w:rPr>
                <w:b/>
                <w:bCs/>
              </w:rPr>
            </w:pPr>
          </w:p>
          <w:p w:rsidRPr="0015643E" w:rsidR="0015643E" w:rsidP="0015643E" w:rsidRDefault="0015643E" w14:paraId="08B07231" w14:textId="77777777">
            <w:pPr>
              <w:numPr>
                <w:ilvl w:val="0"/>
                <w:numId w:val="12"/>
              </w:numPr>
              <w:tabs>
                <w:tab w:val="clear" w:pos="1304"/>
                <w:tab w:val="clear" w:pos="2608"/>
                <w:tab w:val="clear" w:pos="3912"/>
                <w:tab w:val="clear" w:pos="5216"/>
                <w:tab w:val="clear" w:pos="6521"/>
                <w:tab w:val="clear" w:pos="7825"/>
                <w:tab w:val="clear" w:pos="9129"/>
                <w:tab w:val="clear" w:pos="10433"/>
              </w:tabs>
              <w:contextualSpacing/>
              <w:rPr>
                <w:rFonts w:cs="Arial"/>
                <w:kern w:val="2"/>
                <w:szCs w:val="24"/>
                <w14:ligatures w14:val="standardContextual"/>
              </w:rPr>
            </w:pPr>
            <w:r w:rsidRPr="0015643E">
              <w:rPr>
                <w:rFonts w:cs="Arial"/>
                <w:kern w:val="2"/>
                <w:szCs w:val="24"/>
                <w14:ligatures w14:val="standardContextual"/>
              </w:rPr>
              <w:t>riskien ja vaarojen arvioinnit tehdään vähintään kahden vuoden välein ja aina tarvittaessa</w:t>
            </w:r>
          </w:p>
          <w:p w:rsidRPr="0015643E" w:rsidR="0015643E" w:rsidP="0015643E" w:rsidRDefault="0015643E" w14:paraId="7419817D" w14:textId="77777777">
            <w:pPr>
              <w:numPr>
                <w:ilvl w:val="0"/>
                <w:numId w:val="12"/>
              </w:numPr>
              <w:tabs>
                <w:tab w:val="clear" w:pos="1304"/>
                <w:tab w:val="clear" w:pos="2608"/>
                <w:tab w:val="clear" w:pos="3912"/>
                <w:tab w:val="clear" w:pos="5216"/>
                <w:tab w:val="clear" w:pos="6521"/>
                <w:tab w:val="clear" w:pos="7825"/>
                <w:tab w:val="clear" w:pos="9129"/>
                <w:tab w:val="clear" w:pos="10433"/>
              </w:tabs>
              <w:contextualSpacing/>
              <w:rPr>
                <w:rFonts w:cs="Arial"/>
                <w:kern w:val="2"/>
                <w:szCs w:val="24"/>
                <w14:ligatures w14:val="standardContextual"/>
              </w:rPr>
            </w:pPr>
            <w:r w:rsidRPr="0015643E">
              <w:rPr>
                <w:rFonts w:cs="Arial"/>
                <w:kern w:val="2"/>
                <w:szCs w:val="24"/>
                <w14:ligatures w14:val="standardContextual"/>
              </w:rPr>
              <w:t>omavalvontasuunnitelma päivitetään vuosittain</w:t>
            </w:r>
          </w:p>
          <w:p w:rsidRPr="0015643E" w:rsidR="0015643E" w:rsidP="0015643E" w:rsidRDefault="0015643E" w14:paraId="11898163" w14:textId="2C075B23">
            <w:pPr>
              <w:numPr>
                <w:ilvl w:val="0"/>
                <w:numId w:val="12"/>
              </w:numPr>
              <w:tabs>
                <w:tab w:val="clear" w:pos="1304"/>
                <w:tab w:val="clear" w:pos="2608"/>
                <w:tab w:val="clear" w:pos="3912"/>
                <w:tab w:val="clear" w:pos="5216"/>
                <w:tab w:val="clear" w:pos="6521"/>
                <w:tab w:val="clear" w:pos="7825"/>
                <w:tab w:val="clear" w:pos="9129"/>
                <w:tab w:val="clear" w:pos="10433"/>
              </w:tabs>
              <w:contextualSpacing/>
              <w:rPr>
                <w:rFonts w:cs="Arial"/>
                <w:kern w:val="2"/>
                <w:szCs w:val="24"/>
                <w14:ligatures w14:val="standardContextual"/>
              </w:rPr>
            </w:pPr>
            <w:r w:rsidRPr="0015643E">
              <w:rPr>
                <w:rFonts w:cs="Arial"/>
                <w:kern w:val="2"/>
                <w:szCs w:val="24"/>
                <w14:ligatures w14:val="standardContextual"/>
              </w:rPr>
              <w:t>käytössä on HaiPro-ilmoitusjärjestelmä, jossa ilmoitetaan tapahtuneet haittatapahtumat, läheltä piti</w:t>
            </w:r>
            <w:r>
              <w:rPr>
                <w:rFonts w:cs="Arial"/>
                <w:kern w:val="2"/>
                <w:szCs w:val="24"/>
                <w14:ligatures w14:val="standardContextual"/>
              </w:rPr>
              <w:t xml:space="preserve"> </w:t>
            </w:r>
            <w:r w:rsidRPr="0015643E">
              <w:rPr>
                <w:rFonts w:cs="Arial"/>
                <w:kern w:val="2"/>
                <w:szCs w:val="24"/>
                <w14:ligatures w14:val="standardContextual"/>
              </w:rPr>
              <w:t>-tilanteet sekä työturvallisuusilmoitukset</w:t>
            </w:r>
          </w:p>
          <w:p w:rsidRPr="0015643E" w:rsidR="0015643E" w:rsidP="0015643E" w:rsidRDefault="0015643E" w14:paraId="633578DF" w14:textId="314005EA">
            <w:pPr>
              <w:numPr>
                <w:ilvl w:val="0"/>
                <w:numId w:val="12"/>
              </w:numPr>
              <w:tabs>
                <w:tab w:val="clear" w:pos="1304"/>
                <w:tab w:val="clear" w:pos="2608"/>
                <w:tab w:val="clear" w:pos="3912"/>
                <w:tab w:val="clear" w:pos="5216"/>
                <w:tab w:val="clear" w:pos="6521"/>
                <w:tab w:val="clear" w:pos="7825"/>
                <w:tab w:val="clear" w:pos="9129"/>
                <w:tab w:val="clear" w:pos="10433"/>
              </w:tabs>
              <w:contextualSpacing/>
              <w:rPr>
                <w:rFonts w:cs="Arial"/>
                <w:kern w:val="2"/>
                <w:szCs w:val="24"/>
                <w14:ligatures w14:val="standardContextual"/>
              </w:rPr>
            </w:pPr>
            <w:r w:rsidRPr="0015643E">
              <w:rPr>
                <w:rFonts w:cs="Arial"/>
                <w:kern w:val="2"/>
                <w:szCs w:val="24"/>
                <w14:ligatures w14:val="standardContextual"/>
              </w:rPr>
              <w:t>SPro-osioon tehdään havaitut epäkohtailmoitukset sosiaalihuollon toteutuksesta.</w:t>
            </w:r>
          </w:p>
          <w:p w:rsidRPr="0015643E" w:rsidR="0015643E" w:rsidP="0015643E" w:rsidRDefault="0015643E" w14:paraId="156AEEE9" w14:textId="77777777">
            <w:pPr>
              <w:numPr>
                <w:ilvl w:val="0"/>
                <w:numId w:val="12"/>
              </w:numPr>
              <w:tabs>
                <w:tab w:val="clear" w:pos="1304"/>
                <w:tab w:val="clear" w:pos="2608"/>
                <w:tab w:val="clear" w:pos="3912"/>
                <w:tab w:val="clear" w:pos="5216"/>
                <w:tab w:val="clear" w:pos="6521"/>
                <w:tab w:val="clear" w:pos="7825"/>
                <w:tab w:val="clear" w:pos="9129"/>
                <w:tab w:val="clear" w:pos="10433"/>
              </w:tabs>
              <w:contextualSpacing/>
              <w:rPr>
                <w:rFonts w:cs="Arial"/>
                <w:kern w:val="2"/>
                <w:szCs w:val="24"/>
                <w14:ligatures w14:val="standardContextual"/>
              </w:rPr>
            </w:pPr>
            <w:r w:rsidRPr="0015643E">
              <w:rPr>
                <w:rFonts w:cs="Arial"/>
                <w:kern w:val="2"/>
                <w:szCs w:val="24"/>
                <w14:ligatures w14:val="standardContextual"/>
              </w:rPr>
              <w:t>tarvittaessa tehdään yhteistyötä työsuojelun sekä työterveyshuollon kanssa</w:t>
            </w:r>
          </w:p>
          <w:p w:rsidRPr="0015643E" w:rsidR="0015643E" w:rsidP="0015643E" w:rsidRDefault="0015643E" w14:paraId="425C29B3" w14:textId="77777777">
            <w:pPr>
              <w:numPr>
                <w:ilvl w:val="0"/>
                <w:numId w:val="12"/>
              </w:numPr>
              <w:tabs>
                <w:tab w:val="clear" w:pos="1304"/>
                <w:tab w:val="clear" w:pos="2608"/>
                <w:tab w:val="clear" w:pos="3912"/>
                <w:tab w:val="clear" w:pos="5216"/>
                <w:tab w:val="clear" w:pos="6521"/>
                <w:tab w:val="clear" w:pos="7825"/>
                <w:tab w:val="clear" w:pos="9129"/>
                <w:tab w:val="clear" w:pos="10433"/>
              </w:tabs>
              <w:contextualSpacing/>
              <w:rPr>
                <w:rFonts w:cs="Arial"/>
                <w:kern w:val="2"/>
                <w:szCs w:val="24"/>
                <w14:ligatures w14:val="standardContextual"/>
              </w:rPr>
            </w:pPr>
            <w:r w:rsidRPr="0015643E">
              <w:rPr>
                <w:rFonts w:cs="Arial"/>
                <w:kern w:val="2"/>
                <w:szCs w:val="24"/>
                <w14:ligatures w14:val="standardContextual"/>
              </w:rPr>
              <w:t>palo- ja pelastussuunnitelmat päivitetään vuosittain sekä niihin liittyvät toimintakortit erilaisiin poikkeus- tai vaaratilanteisiin, lisäksi järjestetään turvallisuuskävelyt ja alkusammutusharjoitukset</w:t>
            </w:r>
          </w:p>
          <w:p w:rsidRPr="0015643E" w:rsidR="0015643E" w:rsidP="0015643E" w:rsidRDefault="0015643E" w14:paraId="64B895B0" w14:textId="77777777">
            <w:pPr>
              <w:numPr>
                <w:ilvl w:val="0"/>
                <w:numId w:val="12"/>
              </w:numPr>
              <w:tabs>
                <w:tab w:val="clear" w:pos="1304"/>
                <w:tab w:val="clear" w:pos="2608"/>
                <w:tab w:val="clear" w:pos="3912"/>
                <w:tab w:val="clear" w:pos="5216"/>
                <w:tab w:val="clear" w:pos="6521"/>
                <w:tab w:val="clear" w:pos="7825"/>
                <w:tab w:val="clear" w:pos="9129"/>
                <w:tab w:val="clear" w:pos="10433"/>
              </w:tabs>
              <w:contextualSpacing/>
              <w:rPr>
                <w:rFonts w:cs="Arial"/>
                <w:kern w:val="2"/>
                <w:szCs w:val="24"/>
                <w14:ligatures w14:val="standardContextual"/>
              </w:rPr>
            </w:pPr>
            <w:r w:rsidRPr="0015643E">
              <w:rPr>
                <w:rFonts w:cs="Arial"/>
                <w:kern w:val="2"/>
                <w:szCs w:val="24"/>
                <w14:ligatures w14:val="standardContextual"/>
              </w:rPr>
              <w:lastRenderedPageBreak/>
              <w:t>noudatetaan Kainuun hva:n ohjeistusta mm. erilaisten apuvälineiden, sähkölaitteiden, kynttilöiden käsittelyssä</w:t>
            </w:r>
          </w:p>
          <w:p w:rsidRPr="0015643E" w:rsidR="0015643E" w:rsidP="0015643E" w:rsidRDefault="0015643E" w14:paraId="18535CBA" w14:textId="77777777">
            <w:pPr>
              <w:numPr>
                <w:ilvl w:val="0"/>
                <w:numId w:val="12"/>
              </w:numPr>
              <w:tabs>
                <w:tab w:val="clear" w:pos="1304"/>
                <w:tab w:val="clear" w:pos="2608"/>
                <w:tab w:val="clear" w:pos="3912"/>
                <w:tab w:val="clear" w:pos="5216"/>
                <w:tab w:val="clear" w:pos="6521"/>
                <w:tab w:val="clear" w:pos="7825"/>
                <w:tab w:val="clear" w:pos="9129"/>
                <w:tab w:val="clear" w:pos="10433"/>
              </w:tabs>
              <w:contextualSpacing/>
              <w:rPr>
                <w:rFonts w:cs="Arial"/>
                <w:kern w:val="2"/>
                <w:szCs w:val="24"/>
                <w14:ligatures w14:val="standardContextual"/>
              </w:rPr>
            </w:pPr>
            <w:r w:rsidRPr="0015643E">
              <w:rPr>
                <w:rFonts w:cs="Arial"/>
                <w:kern w:val="2"/>
                <w:szCs w:val="24"/>
                <w14:ligatures w14:val="standardContextual"/>
              </w:rPr>
              <w:t>huolehditaan että käytössä ei ole rikkinäisiä apuvälineitä</w:t>
            </w:r>
          </w:p>
          <w:p w:rsidRPr="0015643E" w:rsidR="0015643E" w:rsidP="0015643E" w:rsidRDefault="0015643E" w14:paraId="5119129A" w14:textId="77777777">
            <w:pPr>
              <w:numPr>
                <w:ilvl w:val="0"/>
                <w:numId w:val="12"/>
              </w:numPr>
              <w:tabs>
                <w:tab w:val="clear" w:pos="1304"/>
                <w:tab w:val="clear" w:pos="2608"/>
                <w:tab w:val="clear" w:pos="3912"/>
                <w:tab w:val="clear" w:pos="5216"/>
                <w:tab w:val="clear" w:pos="6521"/>
                <w:tab w:val="clear" w:pos="7825"/>
                <w:tab w:val="clear" w:pos="9129"/>
                <w:tab w:val="clear" w:pos="10433"/>
              </w:tabs>
              <w:contextualSpacing/>
              <w:rPr>
                <w:rFonts w:cs="Arial"/>
                <w:kern w:val="2"/>
                <w:szCs w:val="24"/>
                <w14:ligatures w14:val="standardContextual"/>
              </w:rPr>
            </w:pPr>
            <w:r w:rsidRPr="0015643E">
              <w:rPr>
                <w:rFonts w:cs="Arial"/>
                <w:kern w:val="2"/>
                <w:szCs w:val="24"/>
                <w14:ligatures w14:val="standardContextual"/>
              </w:rPr>
              <w:t>riskienhallinta ja omavalvonta ovat osa jokapäiväistä arjen työtä palveluissa</w:t>
            </w:r>
          </w:p>
          <w:p w:rsidRPr="0015643E" w:rsidR="0015643E" w:rsidP="0015643E" w:rsidRDefault="0015643E" w14:paraId="49EB7F47" w14:textId="77777777">
            <w:pPr>
              <w:ind w:left="60"/>
            </w:pPr>
          </w:p>
          <w:p w:rsidRPr="0015643E" w:rsidR="0015643E" w:rsidP="0015643E" w:rsidRDefault="0015643E" w14:paraId="6A7E9EC2" w14:textId="77777777">
            <w:pPr>
              <w:ind w:left="60"/>
              <w:rPr>
                <w:b/>
                <w:bCs/>
              </w:rPr>
            </w:pPr>
            <w:r w:rsidRPr="0015643E">
              <w:rPr>
                <w:b/>
                <w:bCs/>
              </w:rPr>
              <w:t xml:space="preserve">Riskienhallinnan työnjako </w:t>
            </w:r>
          </w:p>
          <w:p w:rsidRPr="0015643E" w:rsidR="0015643E" w:rsidP="0015643E" w:rsidRDefault="0015643E" w14:paraId="169D5BC2" w14:textId="77777777">
            <w:pPr>
              <w:ind w:left="60"/>
              <w:rPr>
                <w:b/>
                <w:bCs/>
              </w:rPr>
            </w:pPr>
          </w:p>
          <w:p w:rsidRPr="0015643E" w:rsidR="0015643E" w:rsidP="0015643E" w:rsidRDefault="0015643E" w14:paraId="2DD5EECE" w14:textId="77777777">
            <w:pPr>
              <w:ind w:left="60"/>
            </w:pPr>
            <w:r w:rsidRPr="0015643E">
              <w:t>Toppilan palveluesihenkilö huolehtii, että riskien arvioinnit tehdään säännöllisesti. Hoitokodin henkilökunta voi myös tehdä sähköisen palvelupyynnön mm. kiinteistössä esille tulleista epäkohdista tai olla suoraan yhteydessä kiinteistönhoitajaan soittamalla tai laittamalla viestiä lasikansliassa olevaan vihkoon.</w:t>
            </w:r>
          </w:p>
          <w:p w:rsidRPr="0015643E" w:rsidR="0015643E" w:rsidP="0015643E" w:rsidRDefault="0015643E" w14:paraId="033719B3" w14:textId="77777777">
            <w:pPr>
              <w:ind w:left="60"/>
            </w:pPr>
          </w:p>
          <w:p w:rsidRPr="0015643E" w:rsidR="0015643E" w:rsidP="0015643E" w:rsidRDefault="0015643E" w14:paraId="73E198BA" w14:textId="77777777">
            <w:pPr>
              <w:ind w:left="60"/>
              <w:rPr>
                <w:b/>
                <w:bCs/>
              </w:rPr>
            </w:pPr>
            <w:r w:rsidRPr="0015643E">
              <w:rPr>
                <w:b/>
                <w:bCs/>
              </w:rPr>
              <w:t>Riskien tunnistaminen ja ilmoitusvelvollisuus</w:t>
            </w:r>
          </w:p>
          <w:p w:rsidRPr="0015643E" w:rsidR="0015643E" w:rsidP="0015643E" w:rsidRDefault="0015643E" w14:paraId="30AD1A53" w14:textId="77777777">
            <w:pPr>
              <w:ind w:left="60"/>
              <w:rPr>
                <w:b/>
                <w:bCs/>
              </w:rPr>
            </w:pPr>
          </w:p>
          <w:p w:rsidRPr="0015643E" w:rsidR="0015643E" w:rsidP="0015643E" w:rsidRDefault="0015643E" w14:paraId="7BD7AB34" w14:textId="77777777">
            <w:pPr>
              <w:ind w:left="60"/>
            </w:pPr>
            <w:r w:rsidRPr="0015643E">
              <w:t>Riskien ja vaarojen arviointi tehdään säännöllisesti yhdessä henkilöstön kanssa. Kaikkien velvollisuus on ilmoittaa eteenpäin suoraan huoltoon tai esihenkilölle jos havaitsee puutteita tai epäkohtia esim. erilaisten laitteiden käytössä tai työturvallisuudessa. Turvallisuudesta huolehtiminen ja riskien hallinta on kaikkien vastuulla.</w:t>
            </w:r>
          </w:p>
          <w:p w:rsidRPr="0015643E" w:rsidR="0015643E" w:rsidP="0015643E" w:rsidRDefault="0015643E" w14:paraId="1BCFEDEB" w14:textId="77777777">
            <w:pPr>
              <w:ind w:left="60"/>
            </w:pPr>
          </w:p>
          <w:p w:rsidRPr="0015643E" w:rsidR="0015643E" w:rsidP="0015643E" w:rsidRDefault="0015643E" w14:paraId="12E705F3" w14:textId="77777777">
            <w:pPr>
              <w:ind w:left="60"/>
            </w:pPr>
            <w:r w:rsidRPr="0015643E">
              <w:t>Jokainen työntekijä on velvollinen tuomaan esille havaitsemiaan epäkohtia asukkaan kohtelussa. Ilmoituksen voi tehdä SPro- osion kautta, jossa on mahdollisuus tehdä asukaskohtainen epäkohtailmoitus (valvontalain 741/2023 mukainen ilmoitusvelvollisuus).</w:t>
            </w:r>
          </w:p>
          <w:p w:rsidRPr="0015643E" w:rsidR="0015643E" w:rsidP="0015643E" w:rsidRDefault="0015643E" w14:paraId="43DBE9E2" w14:textId="77777777">
            <w:pPr>
              <w:ind w:left="60"/>
            </w:pPr>
          </w:p>
          <w:p w:rsidRPr="0015643E" w:rsidR="0015643E" w:rsidP="0015643E" w:rsidRDefault="0015643E" w14:paraId="66A85C30" w14:textId="77777777">
            <w:pPr>
              <w:ind w:left="60"/>
            </w:pPr>
            <w:r w:rsidRPr="0015643E">
              <w:t>Asukkaat ja heidän omaisensa voivat antaa palautetta ja epäkohtia voi tuoda esille suullisesti, kirjallisesti tai sähköisen palautelomakkeen kautta. Palveluesihenkilö keskustelee asukkaan ja omaisen kanssa ja aloittaa tarvittaessa asian selvitysprosessin.</w:t>
            </w:r>
          </w:p>
          <w:p w:rsidRPr="0015643E" w:rsidR="0015643E" w:rsidP="0015643E" w:rsidRDefault="0015643E" w14:paraId="63E59C84" w14:textId="77777777">
            <w:pPr>
              <w:ind w:left="60"/>
            </w:pPr>
          </w:p>
          <w:p w:rsidRPr="0015643E" w:rsidR="0015643E" w:rsidP="0015643E" w:rsidRDefault="0015643E" w14:paraId="7AB25030" w14:textId="77777777">
            <w:pPr>
              <w:ind w:left="60"/>
            </w:pPr>
            <w:r w:rsidRPr="0015643E">
              <w:t>Palautteesta keskustellaan myös henkilöstön kanssa ja kirjallinen vastaus asukkaan tai omaisen esille tuomaan epäkohtaan annetaan kahden viikon sisällä.</w:t>
            </w:r>
          </w:p>
          <w:p w:rsidRPr="0015643E" w:rsidR="0015643E" w:rsidP="0015643E" w:rsidRDefault="0015643E" w14:paraId="25BB3248" w14:textId="77777777">
            <w:pPr>
              <w:ind w:left="60"/>
            </w:pPr>
          </w:p>
          <w:p w:rsidRPr="0015643E" w:rsidR="0015643E" w:rsidP="0015643E" w:rsidRDefault="0015643E" w14:paraId="1984BCEA" w14:textId="77777777">
            <w:pPr>
              <w:ind w:left="60"/>
            </w:pPr>
            <w:r w:rsidRPr="0015643E">
              <w:t xml:space="preserve">Palautteista ilmoitetaan myös palveluyksikköpäällikölle. </w:t>
            </w:r>
          </w:p>
          <w:p w:rsidRPr="0015643E" w:rsidR="0015643E" w:rsidP="0015643E" w:rsidRDefault="0015643E" w14:paraId="14501ECC" w14:textId="77777777"/>
          <w:p w:rsidRPr="0015643E" w:rsidR="0015643E" w:rsidP="0015643E" w:rsidRDefault="0015643E" w14:paraId="60BA3E04" w14:textId="77777777">
            <w:pPr>
              <w:rPr>
                <w:b/>
                <w:bCs/>
              </w:rPr>
            </w:pPr>
            <w:r w:rsidRPr="0015643E">
              <w:rPr>
                <w:b/>
                <w:bCs/>
              </w:rPr>
              <w:t>Riskien ja esille tulleiden epäkohtien käsitteleminen</w:t>
            </w:r>
          </w:p>
          <w:p w:rsidRPr="0015643E" w:rsidR="0015643E" w:rsidP="0015643E" w:rsidRDefault="0015643E" w14:paraId="24C244C1" w14:textId="77777777"/>
          <w:p w:rsidRPr="0015643E" w:rsidR="0015643E" w:rsidP="0015643E" w:rsidRDefault="0015643E" w14:paraId="4BD45769" w14:textId="157B7B6F">
            <w:pPr>
              <w:ind w:left="22"/>
            </w:pPr>
            <w:r w:rsidRPr="0015643E">
              <w:t>Henkilökunnan ja ulkopuolisten toimijoiden tekemät Hai</w:t>
            </w:r>
            <w:r w:rsidR="00447554">
              <w:t>P</w:t>
            </w:r>
            <w:r w:rsidRPr="0015643E">
              <w:t>rot, jotka kohdistuvat Toppilan toimintaan tai asukkaalle sattuneeseen tapahtumaan käsitellään henkilöstöpalaverissa, jossa myös mietitään miten kyseisen tapahtuman voisi jatkossa estää. Tarvittaessa muutetaan toimintatapaa tai korjataan esille tullut epäkohta. Henkilökunta kirjaa asukkaan tietoihin tehdyn Hai</w:t>
            </w:r>
            <w:r w:rsidR="00447554">
              <w:t>P</w:t>
            </w:r>
            <w:r w:rsidRPr="0015643E">
              <w:t>ron. Tiedotetaan myös omaisia sekä tarvittaessa ohjeistetaan esim. korvausten hakemisessa.</w:t>
            </w:r>
          </w:p>
          <w:p w:rsidRPr="0015643E" w:rsidR="0015643E" w:rsidP="0015643E" w:rsidRDefault="0015643E" w14:paraId="2C2A32EF" w14:textId="77777777"/>
          <w:p w:rsidRPr="0015643E" w:rsidR="0015643E" w:rsidP="0015643E" w:rsidRDefault="0015643E" w14:paraId="69F0C1DB" w14:textId="77777777">
            <w:pPr>
              <w:rPr>
                <w:b/>
                <w:bCs/>
              </w:rPr>
            </w:pPr>
            <w:r w:rsidRPr="0015643E">
              <w:rPr>
                <w:b/>
                <w:bCs/>
              </w:rPr>
              <w:t>Korjaavat toimenpiteet</w:t>
            </w:r>
          </w:p>
          <w:p w:rsidRPr="0015643E" w:rsidR="0015643E" w:rsidP="0015643E" w:rsidRDefault="0015643E" w14:paraId="5449CFE4" w14:textId="77777777">
            <w:pPr>
              <w:rPr>
                <w:b/>
                <w:bCs/>
              </w:rPr>
            </w:pPr>
          </w:p>
          <w:p w:rsidRPr="0015643E" w:rsidR="0015643E" w:rsidP="0015643E" w:rsidRDefault="0015643E" w14:paraId="2EB935CC" w14:textId="77777777">
            <w:r w:rsidRPr="0015643E">
              <w:t xml:space="preserve">Riskienhallinnan prosessissa sovitaan todettujen haittatapahtumien ja epäkohtien korjaamiseen liittyvistä toimenpiteistä. Muutosta vaativien laatupoikkeamien juurisyyt selvitetään ja suunnitellaan tarvittavat toimenpiteet muutoksen aikaansaamiseksi. Korjaavista toimenpiteistä tehdään kirjaukset omavalvonnan seuranta- asiakirjaan. </w:t>
            </w:r>
          </w:p>
          <w:p w:rsidRPr="0015643E" w:rsidR="0015643E" w:rsidP="0015643E" w:rsidRDefault="0015643E" w14:paraId="12519007" w14:textId="77777777"/>
          <w:p w:rsidRPr="0015643E" w:rsidR="0015643E" w:rsidP="0015643E" w:rsidRDefault="0015643E" w14:paraId="5E0F29DE" w14:textId="1E8CC31E">
            <w:r w:rsidRPr="0015643E">
              <w:lastRenderedPageBreak/>
              <w:t>Laatupoikkeamien, epäkohtien ja läheltä piti- tilanteiden syyt selvitetään ja sen jälkeen ohjeistuksia tarvittaessa muutetaan, jotta estetään tapahtuman toistuminen. Tilanteita käydään läpi yhdessä henkilöstön kanssa ja keskustellaan, miten toimintaa muutetaan. Tarvittaessa Hai</w:t>
            </w:r>
            <w:r w:rsidR="00447554">
              <w:t>P</w:t>
            </w:r>
            <w:r w:rsidRPr="0015643E">
              <w:t xml:space="preserve">ro-ilmoitus lähetetään ylemmälle esihenkilölle tiedoksi ja käsiteltäväksi. SPro-ilmoitukset menevät suoraan palvelualuepäällikölle. </w:t>
            </w:r>
          </w:p>
          <w:p w:rsidRPr="0015643E" w:rsidR="0015643E" w:rsidP="0015643E" w:rsidRDefault="0015643E" w14:paraId="06C614E0" w14:textId="77777777"/>
          <w:p w:rsidRPr="0015643E" w:rsidR="0015643E" w:rsidP="0015643E" w:rsidRDefault="0015643E" w14:paraId="781B8613" w14:textId="77777777">
            <w:r w:rsidRPr="0015643E">
              <w:t>Mikäli on kyse kiinteistöön liittyvästä epäkohdasta, tehdään palvelupyyntö kiinteistön omistajalle ja tarvittaessa soitetaan kiinteistönhoitajalle. Toimintatapojen muuttuessa näistä ilmoitetaan henkilöstölle sähköpostitse sekä suullisesti henkilöstöpalaverissa.</w:t>
            </w:r>
          </w:p>
          <w:p w:rsidRPr="0015643E" w:rsidR="0015643E" w:rsidP="0015643E" w:rsidRDefault="0015643E" w14:paraId="483942B1" w14:textId="77777777"/>
        </w:tc>
      </w:tr>
    </w:tbl>
    <w:p w:rsidRPr="0015643E" w:rsidR="0015643E" w:rsidP="0015643E" w:rsidRDefault="0015643E" w14:paraId="2F37E4CD" w14:textId="77777777"/>
    <w:p w:rsidRPr="0015643E" w:rsidR="0015643E" w:rsidP="0015643E" w:rsidRDefault="0015643E" w14:paraId="0E514A11" w14:textId="77777777">
      <w:pPr>
        <w:keepNext/>
        <w:keepLines/>
        <w:spacing w:before="240" w:after="0"/>
        <w:outlineLvl w:val="0"/>
        <w:rPr>
          <w:rFonts w:eastAsiaTheme="majorEastAsia" w:cstheme="majorBidi"/>
          <w:sz w:val="28"/>
          <w:szCs w:val="32"/>
        </w:rPr>
      </w:pPr>
      <w:bookmarkStart w:name="_Toc163640143" w:id="8"/>
      <w:r w:rsidRPr="0015643E">
        <w:rPr>
          <w:rFonts w:eastAsiaTheme="majorEastAsia" w:cstheme="majorBidi"/>
          <w:sz w:val="28"/>
          <w:szCs w:val="32"/>
        </w:rPr>
        <w:t>5. Palveluyksikön asiakas- ja potilasturvallisuus</w:t>
      </w:r>
      <w:bookmarkEnd w:id="8"/>
    </w:p>
    <w:tbl>
      <w:tblPr>
        <w:tblStyle w:val="TaulukkoRuudukko"/>
        <w:tblW w:w="0" w:type="auto"/>
        <w:tblLook w:val="04A0" w:firstRow="1" w:lastRow="0" w:firstColumn="1" w:lastColumn="0" w:noHBand="0" w:noVBand="1"/>
      </w:tblPr>
      <w:tblGrid>
        <w:gridCol w:w="10195"/>
      </w:tblGrid>
      <w:tr w:rsidRPr="0015643E" w:rsidR="0015643E" w:rsidTr="002668CC" w14:paraId="62CC56B6" w14:textId="77777777">
        <w:tc>
          <w:tcPr>
            <w:tcW w:w="10195" w:type="dxa"/>
          </w:tcPr>
          <w:p w:rsidR="009258AF" w:rsidP="0015643E" w:rsidRDefault="009258AF" w14:paraId="437913ED" w14:textId="77777777">
            <w:pPr>
              <w:rPr>
                <w:b/>
                <w:bCs/>
              </w:rPr>
            </w:pPr>
          </w:p>
          <w:p w:rsidRPr="0015643E" w:rsidR="0015643E" w:rsidP="0015643E" w:rsidRDefault="0015643E" w14:paraId="5F932D7D" w14:textId="448F2B33">
            <w:pPr>
              <w:rPr>
                <w:b/>
                <w:bCs/>
              </w:rPr>
            </w:pPr>
            <w:r w:rsidRPr="0015643E">
              <w:rPr>
                <w:b/>
                <w:bCs/>
              </w:rPr>
              <w:t>Yhteistyö turvallisuudesta vastaavien viranomaisten ja toimijoiden kanssa</w:t>
            </w:r>
          </w:p>
          <w:p w:rsidRPr="0015643E" w:rsidR="0015643E" w:rsidP="0015643E" w:rsidRDefault="0015643E" w14:paraId="2C4500E8" w14:textId="77777777"/>
          <w:p w:rsidRPr="0015643E" w:rsidR="0015643E" w:rsidP="0015643E" w:rsidRDefault="0015643E" w14:paraId="6E409EB8" w14:textId="77777777">
            <w:r w:rsidRPr="0015643E">
              <w:t xml:space="preserve">Palo- ja pelastusturvallisuudesta huolehditaan; palotarkastus on vuosittain. Tarkastuksessa esille tulleet puutteet ja viat korjataan. Henkilöstölle pidetään turvallisuuskävelyt, alkusammutusharjoitukset sekä ajoittain pelastusharjoitus. Lisäksi on laadittu toimintaohjekortteja häiriötilanteita varten (tulipalo, sähkökatko). Toimitilojen turvallisuudesta vastaa kiinteistön omistajana Kajaanin kaupunki, jonka kanssa on säännöllisesti kiinteistökatselmus vuosittain. Tilat ovat esteettömät ja turvalliset. Asukkaan vaihtuessa tarkistetaan asukashuone ja tehdään tarvittaessa pieniä korjauksia. Apuvälineet pidetään kunnossa ja turvallisina käyttää. </w:t>
            </w:r>
          </w:p>
          <w:p w:rsidRPr="0015643E" w:rsidR="0015643E" w:rsidP="0015643E" w:rsidRDefault="0015643E" w14:paraId="4015DBE6" w14:textId="77777777"/>
          <w:p w:rsidRPr="0015643E" w:rsidR="0015643E" w:rsidP="0015643E" w:rsidRDefault="0015643E" w14:paraId="21A1E57E" w14:textId="77777777">
            <w:r w:rsidRPr="0015643E">
              <w:t>Kainuun hva:lla on työ- ja toimintaohjeita, joilla varmistetaan yhtenäiset toimintatavat kaikissa yksiköissä. Organisaatiossa toimii myös yhteinen potilasturvallisuustyöryhmä sekä laadunhallintaohjausryhmä. Toppilan hälytysjärjestelmää testataan säännöllisesti kiinteistöhuollon ja teknisten palvelujen kanssa.</w:t>
            </w:r>
          </w:p>
          <w:p w:rsidRPr="0015643E" w:rsidR="0015643E" w:rsidP="0015643E" w:rsidRDefault="0015643E" w14:paraId="16AF6BEE" w14:textId="77777777"/>
        </w:tc>
      </w:tr>
    </w:tbl>
    <w:p w:rsidRPr="0015643E" w:rsidR="0015643E" w:rsidP="0015643E" w:rsidRDefault="0015643E" w14:paraId="5427685F" w14:textId="77777777">
      <w:pPr>
        <w:keepNext/>
        <w:keepLines/>
        <w:spacing w:before="240" w:after="0"/>
        <w:outlineLvl w:val="0"/>
        <w:rPr>
          <w:rFonts w:eastAsiaTheme="majorEastAsia" w:cstheme="majorBidi"/>
          <w:sz w:val="28"/>
          <w:szCs w:val="32"/>
        </w:rPr>
      </w:pPr>
      <w:bookmarkStart w:name="_Toc163640144" w:id="9"/>
      <w:r w:rsidRPr="0015643E">
        <w:rPr>
          <w:rFonts w:eastAsiaTheme="majorEastAsia" w:cstheme="majorBidi"/>
          <w:sz w:val="28"/>
          <w:szCs w:val="32"/>
        </w:rPr>
        <w:t>6. Asiakkaan/potilaan asema, oikeudet ja oikeusturva</w:t>
      </w:r>
      <w:bookmarkEnd w:id="9"/>
    </w:p>
    <w:tbl>
      <w:tblPr>
        <w:tblStyle w:val="TaulukkoRuudukko"/>
        <w:tblW w:w="0" w:type="auto"/>
        <w:tblLook w:val="04A0" w:firstRow="1" w:lastRow="0" w:firstColumn="1" w:lastColumn="0" w:noHBand="0" w:noVBand="1"/>
      </w:tblPr>
      <w:tblGrid>
        <w:gridCol w:w="10195"/>
      </w:tblGrid>
      <w:tr w:rsidRPr="0015643E" w:rsidR="0015643E" w:rsidTr="002668CC" w14:paraId="00A64DB1" w14:textId="77777777">
        <w:tc>
          <w:tcPr>
            <w:tcW w:w="10195" w:type="dxa"/>
          </w:tcPr>
          <w:p w:rsidR="009258AF" w:rsidP="0015643E" w:rsidRDefault="009258AF" w14:paraId="3314E375" w14:textId="77777777">
            <w:pPr>
              <w:rPr>
                <w:b/>
                <w:bCs/>
              </w:rPr>
            </w:pPr>
          </w:p>
          <w:p w:rsidRPr="0015643E" w:rsidR="0015643E" w:rsidP="0015643E" w:rsidRDefault="0015643E" w14:paraId="3C21B20A" w14:textId="16FE411E">
            <w:pPr>
              <w:rPr>
                <w:b/>
                <w:bCs/>
              </w:rPr>
            </w:pPr>
            <w:r w:rsidRPr="0015643E">
              <w:rPr>
                <w:b/>
                <w:bCs/>
              </w:rPr>
              <w:t>Palvelu- ja hoitosuunnitelma</w:t>
            </w:r>
          </w:p>
          <w:p w:rsidRPr="0015643E" w:rsidR="0015643E" w:rsidP="0015643E" w:rsidRDefault="0015643E" w14:paraId="73B80591" w14:textId="77777777">
            <w:pPr>
              <w:rPr>
                <w:b/>
                <w:bCs/>
              </w:rPr>
            </w:pPr>
          </w:p>
          <w:p w:rsidRPr="0015643E" w:rsidR="0015643E" w:rsidP="0015643E" w:rsidRDefault="0015643E" w14:paraId="75BA8701" w14:textId="77777777">
            <w:r w:rsidRPr="0015643E">
              <w:t>Kun asukas tulee Toppilaan, hänelle nimetään omahoitaja, joka käy asukkaan/ omaisen kanssa läpi EKULKU- lomakkeen, jonka omainen on täyttänyt. Lomakkeessa kerrotaan tarkemmin asukkaan näkemyksistä, toiveista, perhesuhteista ja niistä asioista, mitkä ovat olleet asukkaalle tärkeitä.</w:t>
            </w:r>
          </w:p>
          <w:p w:rsidRPr="0015643E" w:rsidR="0015643E" w:rsidP="0015643E" w:rsidRDefault="0015643E" w14:paraId="0FDA30F8" w14:textId="77777777"/>
          <w:p w:rsidRPr="0015643E" w:rsidR="0015643E" w:rsidP="0015643E" w:rsidRDefault="0015643E" w14:paraId="40955A75" w14:textId="76B59B35">
            <w:r w:rsidRPr="0015643E">
              <w:t>Omahoitaja tekee R</w:t>
            </w:r>
            <w:r w:rsidR="00447554">
              <w:t>AI</w:t>
            </w:r>
            <w:r w:rsidRPr="0015643E">
              <w:t>-arvioinnin ensimmäisen kahden viikon jälkeen ja voimavarakartoituksen sekä hoito- ja palvelusuunnitelman. Omainen ja asukas osallistuvat hoitosuunnitelman laatimiseen mahdollisuuksien mukaan. Suunnitelma päivitetään vähintään puolivuosittain samalla kun R</w:t>
            </w:r>
            <w:r w:rsidR="00447554">
              <w:t>AI</w:t>
            </w:r>
            <w:r w:rsidRPr="0015643E">
              <w:t>-arviointikin. Päivitys tehdään myös, jos asukkaan vointi muuttuu. Omahoitaja huolehtii päivitykset. Ennen pitkäaikaispaikalle tuloa asiakasohjaus tekee kokonaisvaltaisen arvioinnin tulevan asukkaan toimintakyvystä, SAS-ohjeen mukaisesti. Asiakasohjaajat tekevät myös RAI-arvioinnin kotihoidon mittaristoon pohjautuen sekä MMSE:n.</w:t>
            </w:r>
          </w:p>
          <w:p w:rsidRPr="0015643E" w:rsidR="0015643E" w:rsidP="0015643E" w:rsidRDefault="0015643E" w14:paraId="169063B4" w14:textId="77777777">
            <w:pPr>
              <w:rPr>
                <w:b/>
                <w:bCs/>
              </w:rPr>
            </w:pPr>
            <w:r w:rsidRPr="0015643E">
              <w:rPr>
                <w:b/>
                <w:bCs/>
              </w:rPr>
              <w:lastRenderedPageBreak/>
              <w:t>Itsemääräämisoikeuden varmistaminen</w:t>
            </w:r>
          </w:p>
          <w:p w:rsidRPr="0015643E" w:rsidR="0015643E" w:rsidP="0015643E" w:rsidRDefault="0015643E" w14:paraId="3C4DB254" w14:textId="77777777">
            <w:pPr>
              <w:rPr>
                <w:b/>
                <w:bCs/>
              </w:rPr>
            </w:pPr>
          </w:p>
          <w:p w:rsidRPr="0015643E" w:rsidR="0015643E" w:rsidP="0015643E" w:rsidRDefault="0015643E" w14:paraId="0BBF145D" w14:textId="77777777">
            <w:r w:rsidRPr="0015643E">
              <w:t>Toppilassa pyritään noudattamaan työohjetta asukkaan itsemääräämisoikeudesta ja liikkumisen rajoittamisesta sekä turvavälineiden käytöstä. Hoito- ja palvelusuunnitelmaan on kirjattu asukkaan hoitoon vaikuttavat yksilökohtaiset toiveet ja mieltymykset ja niitä pyritään mahdollisuuksien mukaan toteuttamaan. Asukkailla on oltava mahdollisuus omannäköiseen elämään myös hoitokodissa.</w:t>
            </w:r>
          </w:p>
          <w:p w:rsidRPr="0015643E" w:rsidR="0015643E" w:rsidP="0015643E" w:rsidRDefault="0015643E" w14:paraId="3C7CF114" w14:textId="77777777"/>
          <w:p w:rsidRPr="0015643E" w:rsidR="0015643E" w:rsidP="0015643E" w:rsidRDefault="0015643E" w14:paraId="20395612" w14:textId="77777777">
            <w:r w:rsidRPr="0015643E">
              <w:t>Sosiaalihuollossa itsemääräämisoikeutta voidaan rajoittaa ainoastaan silloin, jos asukkaan tai muiden henkilöiden terveys tai turvallisuus uhkaa vaarantua, eikä muita keinoja ole käytettävissä. Rajoitustoimenpiteet on toteutettava lievimmän rajoittamisen periaatteen mukaisesti ja turvallisesti asukkaan ihmisarvoa kunnioittaen. Toppilassa on käytössä itsemääräämisen rajoitustoimenpiteinä mm. sängyn laidat, pöytälevyt, tukityynyt, haara- ja turvavyöt sekä kemiallinen (lääkkeet) rajoittaminen. Työvuorossa asukkaasta vastaavan hoitajan tulee tehdä jatkuvaa seurantaa hoidettavistaan. Ikäihmisten asumispalveluissa on olemassa työohje itsemääräämisoikeuden ja liikkumisen rajoittamisesta.</w:t>
            </w:r>
          </w:p>
          <w:p w:rsidRPr="0015643E" w:rsidR="0015643E" w:rsidP="0015643E" w:rsidRDefault="0015643E" w14:paraId="52A7C728" w14:textId="77777777"/>
          <w:p w:rsidRPr="0015643E" w:rsidR="0015643E" w:rsidP="0015643E" w:rsidRDefault="0015643E" w14:paraId="0990227A" w14:textId="77777777">
            <w:pPr>
              <w:rPr>
                <w:b/>
                <w:bCs/>
              </w:rPr>
            </w:pPr>
            <w:r w:rsidRPr="0015643E">
              <w:rPr>
                <w:b/>
                <w:bCs/>
              </w:rPr>
              <w:t>Asukkaan asiallinen kohtelu</w:t>
            </w:r>
          </w:p>
          <w:p w:rsidRPr="0015643E" w:rsidR="0015643E" w:rsidP="0015643E" w:rsidRDefault="0015643E" w14:paraId="798746BB" w14:textId="77777777">
            <w:pPr>
              <w:rPr>
                <w:b/>
                <w:bCs/>
              </w:rPr>
            </w:pPr>
          </w:p>
          <w:p w:rsidRPr="0015643E" w:rsidR="0015643E" w:rsidP="0015643E" w:rsidRDefault="0015643E" w14:paraId="55B17EC6" w14:textId="3D6DC463">
            <w:r w:rsidRPr="0015643E">
              <w:t>Toppilassa noudatetaan palvelualueen käytössä olevaa Valvontalain mukaista epäkohtailmoituksen tekeminen ja käsittely- työohjetta. Epäasiallista kohtelua ja kaltoinkohtelua ei suvaita lainkaan. Mikäli sitä havaitaan, siihen puututaan heti ja edetään työohjeiden mukaisesti. Mikäli epäasiallista kohtelua tapahtuu, se kirjataan Aspal-lehdelle, tehdään Hai</w:t>
            </w:r>
            <w:r w:rsidR="00447554">
              <w:t>P</w:t>
            </w:r>
            <w:r w:rsidRPr="0015643E">
              <w:t>ro ja keskustellaan myös asukkaan omaisen kanssa. Tarvittaessa pidetään palaveri, jossa mukana voi olla omaisten ja hoitajien lisäksi myös työsuojelun henkilöstöä.</w:t>
            </w:r>
          </w:p>
          <w:p w:rsidRPr="0015643E" w:rsidR="0015643E" w:rsidP="0015643E" w:rsidRDefault="0015643E" w14:paraId="1559621A" w14:textId="77777777"/>
          <w:p w:rsidRPr="0015643E" w:rsidR="0015643E" w:rsidP="0015643E" w:rsidRDefault="0015643E" w14:paraId="21152FB4" w14:textId="77777777">
            <w:pPr>
              <w:rPr>
                <w:b/>
                <w:bCs/>
              </w:rPr>
            </w:pPr>
            <w:r w:rsidRPr="0015643E">
              <w:rPr>
                <w:b/>
                <w:bCs/>
              </w:rPr>
              <w:t>Asukkaan osallisuus</w:t>
            </w:r>
          </w:p>
          <w:p w:rsidRPr="0015643E" w:rsidR="0015643E" w:rsidP="0015643E" w:rsidRDefault="0015643E" w14:paraId="44D3BEF8" w14:textId="77777777">
            <w:pPr>
              <w:rPr>
                <w:b/>
                <w:bCs/>
              </w:rPr>
            </w:pPr>
          </w:p>
          <w:p w:rsidRPr="0015643E" w:rsidR="0015643E" w:rsidP="0015643E" w:rsidRDefault="0015643E" w14:paraId="0A51FAE0" w14:textId="77777777">
            <w:r w:rsidRPr="0015643E">
              <w:t>Toppilassa järjestetään yhteisiä asukastilaisuuksia eri vuodenaikoina ja niihin voi myös omaiset osallistua. Omaisten toiveet huomioidaan aina mahdollisuuksien mukaan. Hoitokodin saamat palautteet käsitellään henkilöstöpalaverissa. Suullinen keskustelu on ensisijainen toimintatapa. Saatuun palautteeseen vastataan mahdollisimman pian ja niitä hyödynnetään toiminnan kehittämisessä.</w:t>
            </w:r>
          </w:p>
          <w:p w:rsidRPr="0015643E" w:rsidR="0015643E" w:rsidP="0015643E" w:rsidRDefault="0015643E" w14:paraId="0612217F" w14:textId="77777777"/>
          <w:p w:rsidRPr="0015643E" w:rsidR="0015643E" w:rsidP="0015643E" w:rsidRDefault="0015643E" w14:paraId="009BA882" w14:textId="77777777">
            <w:pPr>
              <w:rPr>
                <w:b/>
                <w:bCs/>
              </w:rPr>
            </w:pPr>
            <w:r w:rsidRPr="0015643E">
              <w:rPr>
                <w:b/>
                <w:bCs/>
              </w:rPr>
              <w:t>Asukkaan oikeusturva</w:t>
            </w:r>
          </w:p>
          <w:p w:rsidRPr="0015643E" w:rsidR="0015643E" w:rsidP="0015643E" w:rsidRDefault="0015643E" w14:paraId="6E9C2C82" w14:textId="77777777">
            <w:pPr>
              <w:rPr>
                <w:b/>
                <w:bCs/>
              </w:rPr>
            </w:pPr>
          </w:p>
          <w:p w:rsidRPr="0015643E" w:rsidR="0015643E" w:rsidP="0015643E" w:rsidRDefault="0015643E" w14:paraId="78647AA6" w14:textId="77777777">
            <w:r w:rsidRPr="0015643E">
              <w:t>Palvelun laatuun tai asukkaan kohteluun tyytymättömällä on oikeus tehdä muistutus toimintayksikön vastuuhenkilölle tai johtavalle viranhaltijalle. Muistutuksen voi tehdä tarvittaessa myös asukkaan laillinen edustaja, omainen tai läheinen.</w:t>
            </w:r>
          </w:p>
          <w:p w:rsidRPr="0015643E" w:rsidR="0015643E" w:rsidP="0015643E" w:rsidRDefault="0015643E" w14:paraId="41C22E9C" w14:textId="77777777"/>
          <w:p w:rsidRPr="0015643E" w:rsidR="0015643E" w:rsidP="0015643E" w:rsidRDefault="0015643E" w14:paraId="5182FDB3" w14:textId="77777777">
            <w:r w:rsidRPr="0015643E">
              <w:t>Muistutuksen vastaanottajan on käsiteltävä asia ja annettava siihen kirjallinen, perusteltu vastaus kohtuullisessa ajassa, yleensä kahden viikon kuluessa.</w:t>
            </w:r>
          </w:p>
          <w:p w:rsidRPr="0015643E" w:rsidR="0015643E" w:rsidP="0015643E" w:rsidRDefault="0015643E" w14:paraId="294B8C81" w14:textId="77777777"/>
          <w:p w:rsidRPr="0015643E" w:rsidR="0015643E" w:rsidP="0015643E" w:rsidRDefault="0015643E" w14:paraId="5259E77C" w14:textId="77777777">
            <w:r w:rsidRPr="0015643E">
              <w:t>Muistutuksen vastaanottaja, virka- asema ja yhteystiedot:</w:t>
            </w:r>
          </w:p>
          <w:p w:rsidRPr="0015643E" w:rsidR="0015643E" w:rsidP="0015643E" w:rsidRDefault="0015643E" w14:paraId="5E1269D8" w14:textId="16857CED">
            <w:r w:rsidRPr="0015643E">
              <w:t>Palveluyksikköpäällikkö Hanna-Kaisa Mertanen, puh. 044-7974367</w:t>
            </w:r>
          </w:p>
          <w:p w:rsidRPr="0015643E" w:rsidR="0015643E" w:rsidP="0015643E" w:rsidRDefault="0015643E" w14:paraId="03736F98" w14:textId="77777777">
            <w:r w:rsidRPr="0015643E">
              <w:t>Palveluesihenkilö Sanna Vilmi, puh. 044-7970031</w:t>
            </w:r>
          </w:p>
          <w:p w:rsidRPr="0015643E" w:rsidR="0015643E" w:rsidP="0015643E" w:rsidRDefault="0015643E" w14:paraId="7E8CD1D0" w14:textId="77777777"/>
          <w:p w:rsidRPr="0015643E" w:rsidR="0015643E" w:rsidP="0015643E" w:rsidRDefault="0015643E" w14:paraId="7B5A1038" w14:textId="77777777">
            <w:r w:rsidRPr="0015643E">
              <w:t>Sosiaaliasiamiehen yhteystiedot sekä tiedot hänen tarjoamistaan palveluista:</w:t>
            </w:r>
          </w:p>
          <w:p w:rsidRPr="0015643E" w:rsidR="0015643E" w:rsidP="0015643E" w:rsidRDefault="0015643E" w14:paraId="492D37B1" w14:textId="61E09EF2">
            <w:r w:rsidRPr="0015643E">
              <w:t>So</w:t>
            </w:r>
            <w:r>
              <w:t>s</w:t>
            </w:r>
            <w:r w:rsidRPr="0015643E">
              <w:t>iaaliasiamies, puh. 044-7970548</w:t>
            </w:r>
          </w:p>
          <w:p w:rsidRPr="0015643E" w:rsidR="0015643E" w:rsidP="0015643E" w:rsidRDefault="0015643E" w14:paraId="66BE6B2C" w14:textId="77777777">
            <w:r w:rsidRPr="0015643E">
              <w:lastRenderedPageBreak/>
              <w:t>Sosiaaliasiamies on puolueeton henkilö, joka toimii asukkaiden edun turvaajana. Hän on neuvoa- antava- asiamies, joka ei tee päätöksiä eikä myönnä etuuksia.</w:t>
            </w:r>
          </w:p>
          <w:p w:rsidRPr="0015643E" w:rsidR="0015643E" w:rsidP="0015643E" w:rsidRDefault="0015643E" w14:paraId="32226A13" w14:textId="77777777"/>
          <w:p w:rsidRPr="0015643E" w:rsidR="0015643E" w:rsidP="0015643E" w:rsidRDefault="0015643E" w14:paraId="6D4C34BD" w14:textId="77777777">
            <w:r w:rsidRPr="0015643E">
              <w:t xml:space="preserve">Kuluttajaneuvonnan yhteystiedot sekä tiedot sitä kautta saatavista palveluista: </w:t>
            </w:r>
            <w:hyperlink w:history="1" r:id="rId12">
              <w:r w:rsidRPr="0015643E">
                <w:rPr>
                  <w:color w:val="0563C1" w:themeColor="hyperlink"/>
                  <w:u w:val="single"/>
                </w:rPr>
                <w:t>www.kuluttajaneuvonta.fi</w:t>
              </w:r>
            </w:hyperlink>
          </w:p>
          <w:p w:rsidRPr="0015643E" w:rsidR="0015643E" w:rsidP="0015643E" w:rsidRDefault="0015643E" w14:paraId="1F902EB3" w14:textId="77777777"/>
          <w:p w:rsidRPr="0015643E" w:rsidR="0015643E" w:rsidP="0015643E" w:rsidRDefault="0015643E" w14:paraId="795C3C33" w14:textId="77777777">
            <w:pPr>
              <w:rPr>
                <w:b/>
                <w:bCs/>
              </w:rPr>
            </w:pPr>
            <w:r w:rsidRPr="0015643E">
              <w:rPr>
                <w:b/>
                <w:bCs/>
              </w:rPr>
              <w:t>Omahoitaja</w:t>
            </w:r>
          </w:p>
          <w:p w:rsidRPr="0015643E" w:rsidR="0015643E" w:rsidP="0015643E" w:rsidRDefault="0015643E" w14:paraId="627E730D" w14:textId="77777777">
            <w:pPr>
              <w:rPr>
                <w:b/>
                <w:bCs/>
              </w:rPr>
            </w:pPr>
          </w:p>
          <w:p w:rsidRPr="0015643E" w:rsidR="0015643E" w:rsidP="0015643E" w:rsidRDefault="0015643E" w14:paraId="2810A3BF" w14:textId="77777777">
            <w:r w:rsidRPr="0015643E">
              <w:t>Kaikille asukkaille on nimetty omahoitajat, joiden tehtävänä on kokonaisvaltaisesti huolehtia asukkaan asioista ja pitää yhteyttä asukkaan omaisiin. Omahoitajan työtehtävät ovat henkilöstöllä tiedossa kirjallisena ohjeena.</w:t>
            </w:r>
          </w:p>
          <w:p w:rsidRPr="0015643E" w:rsidR="0015643E" w:rsidP="0015643E" w:rsidRDefault="0015643E" w14:paraId="05ED6E1F" w14:textId="77777777"/>
        </w:tc>
      </w:tr>
    </w:tbl>
    <w:p w:rsidRPr="0015643E" w:rsidR="0015643E" w:rsidP="0015643E" w:rsidRDefault="0015643E" w14:paraId="08B31DCE" w14:textId="77777777"/>
    <w:p w:rsidRPr="0015643E" w:rsidR="0015643E" w:rsidP="0015643E" w:rsidRDefault="0015643E" w14:paraId="5A8B15F4" w14:textId="77777777">
      <w:pPr>
        <w:keepNext/>
        <w:keepLines/>
        <w:spacing w:before="240" w:after="0"/>
        <w:outlineLvl w:val="0"/>
        <w:rPr>
          <w:rFonts w:eastAsiaTheme="majorEastAsia" w:cstheme="majorBidi"/>
          <w:sz w:val="28"/>
          <w:szCs w:val="32"/>
        </w:rPr>
      </w:pPr>
      <w:bookmarkStart w:name="_Toc163640145" w:id="10"/>
      <w:r w:rsidRPr="0015643E">
        <w:rPr>
          <w:rFonts w:eastAsiaTheme="majorEastAsia" w:cstheme="majorBidi"/>
          <w:sz w:val="28"/>
          <w:szCs w:val="32"/>
        </w:rPr>
        <w:t>7. Palvelun sisältö</w:t>
      </w:r>
      <w:bookmarkEnd w:id="10"/>
    </w:p>
    <w:tbl>
      <w:tblPr>
        <w:tblStyle w:val="TaulukkoRuudukko"/>
        <w:tblW w:w="0" w:type="auto"/>
        <w:tblLook w:val="04A0" w:firstRow="1" w:lastRow="0" w:firstColumn="1" w:lastColumn="0" w:noHBand="0" w:noVBand="1"/>
        <w:tblCaption w:val="8. Palveluyksikön henkilöstö"/>
      </w:tblPr>
      <w:tblGrid>
        <w:gridCol w:w="10195"/>
      </w:tblGrid>
      <w:tr w:rsidRPr="0015643E" w:rsidR="0015643E" w:rsidTr="002668CC" w14:paraId="7EA71AED" w14:textId="77777777">
        <w:tc>
          <w:tcPr>
            <w:tcW w:w="10195" w:type="dxa"/>
          </w:tcPr>
          <w:p w:rsidR="009258AF" w:rsidP="0015643E" w:rsidRDefault="009258AF" w14:paraId="4022B2F7" w14:textId="77777777">
            <w:pPr>
              <w:rPr>
                <w:b/>
                <w:bCs/>
              </w:rPr>
            </w:pPr>
          </w:p>
          <w:p w:rsidRPr="0015643E" w:rsidR="0015643E" w:rsidP="0015643E" w:rsidRDefault="0015643E" w14:paraId="443C7B8B" w14:textId="779C3ED0">
            <w:pPr>
              <w:rPr>
                <w:b/>
                <w:bCs/>
              </w:rPr>
            </w:pPr>
            <w:r w:rsidRPr="0015643E">
              <w:rPr>
                <w:b/>
                <w:bCs/>
              </w:rPr>
              <w:t>Hyvinvointia, kuntoutumista ja kasvua tukeva toiminta</w:t>
            </w:r>
          </w:p>
          <w:p w:rsidRPr="0015643E" w:rsidR="0015643E" w:rsidP="0015643E" w:rsidRDefault="0015643E" w14:paraId="5F5C4D99" w14:textId="77777777">
            <w:pPr>
              <w:rPr>
                <w:b/>
                <w:bCs/>
              </w:rPr>
            </w:pPr>
          </w:p>
          <w:p w:rsidRPr="0015643E" w:rsidR="0015643E" w:rsidP="0015643E" w:rsidRDefault="0015643E" w14:paraId="7319D912" w14:textId="77777777">
            <w:r w:rsidRPr="0015643E">
              <w:t>Asukkaan hoito- ja palvelusuunnitelma päivitetään moniammatillisesti vähintään puolivuosittain tai tarvittaessa. Suunnitelmaa laadittaessa kiinnitetään huomiota asukkaan jäljellä oleviin voimavaroihin.</w:t>
            </w:r>
          </w:p>
          <w:p w:rsidRPr="0015643E" w:rsidR="0015643E" w:rsidP="0015643E" w:rsidRDefault="0015643E" w14:paraId="41A9765C" w14:textId="77777777"/>
          <w:p w:rsidRPr="0015643E" w:rsidR="0015643E" w:rsidP="0015643E" w:rsidRDefault="0015643E" w14:paraId="1D2E73C7" w14:textId="77777777">
            <w:r w:rsidRPr="0015643E">
              <w:t xml:space="preserve">Ulkoiluun pyritään tarjoamaan mahdollisuus kaikille halukkaille. Lisäksi Toppilassa on ryhmäjumppaa sekä muuta virkistystoimintaa, johon asukas voi osallistua omien voimavarojensa mukaisesti. </w:t>
            </w:r>
          </w:p>
          <w:p w:rsidRPr="0015643E" w:rsidR="0015643E" w:rsidP="0015643E" w:rsidRDefault="0015643E" w14:paraId="1A1C504B" w14:textId="77777777"/>
          <w:p w:rsidRPr="0015643E" w:rsidR="0015643E" w:rsidP="0015643E" w:rsidRDefault="0015643E" w14:paraId="4B410D29" w14:textId="77777777">
            <w:r w:rsidRPr="0015643E">
              <w:t>Koko palvelualueella toteutetaan eri sisältöisiä auditointeja aika ajoin, liittyen mm. lääkehoitoon, johtamiseen jne.</w:t>
            </w:r>
          </w:p>
          <w:p w:rsidRPr="0015643E" w:rsidR="0015643E" w:rsidP="0015643E" w:rsidRDefault="0015643E" w14:paraId="19A2B56A" w14:textId="77777777"/>
          <w:p w:rsidRPr="0015643E" w:rsidR="0015643E" w:rsidP="0015643E" w:rsidRDefault="0015643E" w14:paraId="12165CFB" w14:textId="77777777">
            <w:pPr>
              <w:rPr>
                <w:b/>
                <w:bCs/>
              </w:rPr>
            </w:pPr>
            <w:r w:rsidRPr="0015643E">
              <w:rPr>
                <w:b/>
                <w:bCs/>
              </w:rPr>
              <w:t>Ravitsemus</w:t>
            </w:r>
          </w:p>
          <w:p w:rsidRPr="0015643E" w:rsidR="0015643E" w:rsidP="0015643E" w:rsidRDefault="0015643E" w14:paraId="7EF9C8DE" w14:textId="77777777">
            <w:pPr>
              <w:rPr>
                <w:b/>
                <w:bCs/>
              </w:rPr>
            </w:pPr>
          </w:p>
          <w:p w:rsidRPr="0015643E" w:rsidR="0015643E" w:rsidP="0015643E" w:rsidRDefault="0015643E" w14:paraId="4F9BFBFC" w14:textId="1FBD7C48">
            <w:r w:rsidRPr="0015643E">
              <w:t xml:space="preserve">Asukkaiden ateriat (lounas ja päivällinen) tulevat Virekon kaksin tuotantokeittiön toimittamina. Ruokapalvelutyöntekijät tekevät aamupuuron ja huolehtivat lounaan ja päivällisen lämmityksen ja jakelun valmiiksi tarjottimille. Hoitajat huolehtivat asukkaille iltapalan, päiväkahvituksen ja tarvittavat välipalat. Kaikilla aterioilla huomioidaan tarvittavat ruokavaliot ja mahdolliset rajoitteet. Asukkaiden ravitsemuksen toteutumista seurataan päivittäin hoitotyön ohessa sekä kirjaamalla potilastietojärjestelmään poikkeavuudet. Asukkaiden painoa seurataan säännöllisesti </w:t>
            </w:r>
            <w:r w:rsidR="00447554">
              <w:t>RAI</w:t>
            </w:r>
            <w:r w:rsidRPr="0015643E">
              <w:t>-arvioinneissa ja muutoinkin. Käytössä on eri mittareita mm. MNA. Tarvittaessa käytetään omakustanteisia lisäravinteita ja tarvittaessa myös ravintoterapeutin palveluita.</w:t>
            </w:r>
          </w:p>
          <w:p w:rsidRPr="0015643E" w:rsidR="0015643E" w:rsidP="0015643E" w:rsidRDefault="0015643E" w14:paraId="2E1EDED2" w14:textId="77777777"/>
          <w:p w:rsidR="0015643E" w:rsidP="0015643E" w:rsidRDefault="0015643E" w14:paraId="7156E3D2" w14:textId="20C8153F">
            <w:pPr>
              <w:rPr>
                <w:b/>
                <w:bCs/>
              </w:rPr>
            </w:pPr>
            <w:r w:rsidRPr="0015643E">
              <w:rPr>
                <w:b/>
                <w:bCs/>
              </w:rPr>
              <w:t>Hygieniakäytännöt</w:t>
            </w:r>
          </w:p>
          <w:p w:rsidRPr="0015643E" w:rsidR="0015643E" w:rsidP="0015643E" w:rsidRDefault="0015643E" w14:paraId="36E3CB6F" w14:textId="77777777">
            <w:pPr>
              <w:rPr>
                <w:b/>
                <w:bCs/>
              </w:rPr>
            </w:pPr>
          </w:p>
          <w:p w:rsidRPr="0015643E" w:rsidR="0015643E" w:rsidP="0015643E" w:rsidRDefault="0015643E" w14:paraId="2D6EDEB5" w14:textId="77777777">
            <w:r w:rsidRPr="0015643E">
              <w:t>Asukkaan henkilökohtaisesta hygieniasta huolehditaan päivittäin. Henkilökunta huolehtii hyvistä hygieniakäytänteistä ja hoitotyössä noudatetaan työnantajan ohjeistuksia hygieniaan liittyen. Tarvittaessa olemme yhteydessä hygieniahoitajaan.</w:t>
            </w:r>
          </w:p>
          <w:p w:rsidRPr="0015643E" w:rsidR="0015643E" w:rsidP="0015643E" w:rsidRDefault="0015643E" w14:paraId="1162A37E" w14:textId="77777777"/>
          <w:p w:rsidRPr="0015643E" w:rsidR="0015643E" w:rsidP="0015643E" w:rsidRDefault="0015643E" w14:paraId="1026D52B" w14:textId="77777777">
            <w:r w:rsidRPr="0015643E">
              <w:t>Siivouspalvelut Toppilaan tuottaa SOL. Hoitajat ei osallistu siivoustyöhön.</w:t>
            </w:r>
          </w:p>
          <w:p w:rsidRPr="0015643E" w:rsidR="0015643E" w:rsidP="0015643E" w:rsidRDefault="0015643E" w14:paraId="3CCC9588" w14:textId="77777777"/>
          <w:p w:rsidRPr="0015643E" w:rsidR="0015643E" w:rsidP="0015643E" w:rsidRDefault="0015643E" w14:paraId="0F91641E" w14:textId="77777777">
            <w:r w:rsidRPr="0015643E">
              <w:lastRenderedPageBreak/>
              <w:t>Pyykkihuolto on kilpailutettu Kainuun hva:n toimesta ja palvelut ostetaan kilpailutuksen voittaneelta yritykseltä. Hoitohenkilökunta kerää pyykit 2 kertaa viikossa ja huolehtii myös puhtaat pyykit kaappeihin.</w:t>
            </w:r>
          </w:p>
          <w:p w:rsidRPr="0015643E" w:rsidR="0015643E" w:rsidP="0015643E" w:rsidRDefault="0015643E" w14:paraId="57BA80FA" w14:textId="77777777"/>
          <w:p w:rsidRPr="0015643E" w:rsidR="0015643E" w:rsidP="0015643E" w:rsidRDefault="0015643E" w14:paraId="28F2EBDC" w14:textId="77777777">
            <w:pPr>
              <w:rPr>
                <w:b/>
                <w:bCs/>
              </w:rPr>
            </w:pPr>
            <w:r w:rsidRPr="0015643E">
              <w:rPr>
                <w:b/>
                <w:bCs/>
              </w:rPr>
              <w:t>Infektioiden torjunta</w:t>
            </w:r>
          </w:p>
          <w:p w:rsidRPr="0015643E" w:rsidR="0015643E" w:rsidP="0015643E" w:rsidRDefault="0015643E" w14:paraId="0A4F2620" w14:textId="77777777">
            <w:pPr>
              <w:rPr>
                <w:b/>
                <w:bCs/>
              </w:rPr>
            </w:pPr>
          </w:p>
          <w:p w:rsidRPr="0015643E" w:rsidR="0015643E" w:rsidP="0015643E" w:rsidRDefault="0015643E" w14:paraId="19764CE1" w14:textId="77777777">
            <w:r w:rsidRPr="0015643E">
              <w:t>Kainuun hva:n hygieniayhdyshenkilöt:</w:t>
            </w:r>
          </w:p>
          <w:p w:rsidRPr="0015643E" w:rsidR="0015643E" w:rsidP="0015643E" w:rsidRDefault="0015643E" w14:paraId="6A701081" w14:textId="77777777">
            <w:r w:rsidRPr="0015643E">
              <w:t>Senja Torvinen, puh. 044-7970201</w:t>
            </w:r>
          </w:p>
          <w:p w:rsidRPr="0015643E" w:rsidR="0015643E" w:rsidP="0015643E" w:rsidRDefault="0015643E" w14:paraId="68360A9D" w14:textId="77777777">
            <w:r w:rsidRPr="0015643E">
              <w:t>Tarja Vornanen, puh. 044-7970321</w:t>
            </w:r>
          </w:p>
          <w:p w:rsidRPr="0015643E" w:rsidR="0015643E" w:rsidP="0015643E" w:rsidRDefault="0015643E" w14:paraId="7C421C7F" w14:textId="77777777"/>
          <w:p w:rsidRPr="0015643E" w:rsidR="0015643E" w:rsidP="0015643E" w:rsidRDefault="0015643E" w14:paraId="0F4C30D2" w14:textId="77777777">
            <w:r w:rsidRPr="0015643E">
              <w:t>Hoitokodille on nimetty hygieniavastaavat, jotka tuovat ajankohtaista tietoa työyhteisöön. Lisäksi noudatetaan työnantajan laatimia kulloinkin ajankohtaisia hygieniaohjeistuksia, joita käydään ajoittain läpi myös henkilöstöpalavereissa ja tiedotetaan henkilökuntaa uusista ohjeista.</w:t>
            </w:r>
          </w:p>
          <w:p w:rsidRPr="0015643E" w:rsidR="0015643E" w:rsidP="0015643E" w:rsidRDefault="0015643E" w14:paraId="78F9A55A" w14:textId="77777777"/>
          <w:p w:rsidRPr="0015643E" w:rsidR="0015643E" w:rsidP="0015643E" w:rsidRDefault="0015643E" w14:paraId="1C496F53" w14:textId="77777777">
            <w:pPr>
              <w:rPr>
                <w:b/>
                <w:bCs/>
              </w:rPr>
            </w:pPr>
            <w:r w:rsidRPr="0015643E">
              <w:rPr>
                <w:b/>
                <w:bCs/>
              </w:rPr>
              <w:t>Terveyden- ja sairaanhoito</w:t>
            </w:r>
          </w:p>
          <w:p w:rsidRPr="0015643E" w:rsidR="0015643E" w:rsidP="0015643E" w:rsidRDefault="0015643E" w14:paraId="48407FEB" w14:textId="77777777">
            <w:pPr>
              <w:rPr>
                <w:b/>
                <w:bCs/>
              </w:rPr>
            </w:pPr>
          </w:p>
          <w:p w:rsidRPr="0015643E" w:rsidR="0015643E" w:rsidP="0015643E" w:rsidRDefault="0015643E" w14:paraId="6D78401F" w14:textId="77777777">
            <w:r w:rsidRPr="0015643E">
              <w:t>Toppilan vastuulääkärinä toimii Terveystalon nimeämä lääkäri. Terveystalon palvelut ovat käytettävissä arkisin virka- aikana. Virka- ajan ulkopuolella klo 22 saakka päivystävä lääkäri vastaa numerosta 044-7975025 ja klo 22–08 etupäivystäjä numerosta 044-7975123. Muulloin käytetään tarvittaessa päivystyksen lääkäripalveluita. Akuuteissa tapauksissa voi olla suoraan yhteydessä 112 ja käyttää ensihoidon palveluita. Tarvittaessa voidaan ottaa yhteyttä Tilannekeskukseen, jonka keskeinen tehtävä on vastata päivystysapu 116 117 puheluista eli hoidontarpeen arvioinnista ja kiireellisen hoidon neuvonnasta Kainuussa. Tilannekeskuksessa toimii ammattilaisten konsultaatiolinja, joka on tarkoitettu hoitokotien konsultaatiota varten. Linja on takaisinsoittolinja.</w:t>
            </w:r>
          </w:p>
          <w:p w:rsidRPr="0015643E" w:rsidR="0015643E" w:rsidP="0015643E" w:rsidRDefault="0015643E" w14:paraId="3940D8BA" w14:textId="77777777"/>
          <w:p w:rsidRPr="0015643E" w:rsidR="0015643E" w:rsidP="0015643E" w:rsidRDefault="0015643E" w14:paraId="07C72DF7" w14:textId="77777777">
            <w:r w:rsidRPr="0015643E">
              <w:t>Tarvittaessa käytössämme on myös akuutti kotisairaala palvelut, joka hoitaa mm. i.v.-hoidot. Akuutti kotisairaalan perustehtäviä ovat esimerkiksi kiireettömän hoidon tarpeen arviointi, erilaiset vaativat lääke- tai haavahoidot ja palliatiivinen- sekä kotisaattohoito. Akuutti kotisairaala toimii koko Kainuun hyvinvointialueella ja hoitoon tullaan aina terveydenhuollon ammattilaisen kautta.</w:t>
            </w:r>
          </w:p>
          <w:p w:rsidRPr="0015643E" w:rsidR="0015643E" w:rsidP="0015643E" w:rsidRDefault="0015643E" w14:paraId="7F3B20C3" w14:textId="77777777"/>
          <w:p w:rsidRPr="0015643E" w:rsidR="0015643E" w:rsidP="0015643E" w:rsidRDefault="0015643E" w14:paraId="1A64D659" w14:textId="77777777">
            <w:r w:rsidRPr="0015643E">
              <w:t xml:space="preserve">Terveystalon lääkäri käy hoitokodissa noin kerran kuukaudessa ja lisäksi on viikoittain puhelinkierto. </w:t>
            </w:r>
          </w:p>
          <w:p w:rsidRPr="0015643E" w:rsidR="0015643E" w:rsidP="0015643E" w:rsidRDefault="0015643E" w14:paraId="297FD166" w14:textId="77777777"/>
          <w:p w:rsidRPr="0015643E" w:rsidR="0015643E" w:rsidP="0015643E" w:rsidRDefault="0015643E" w14:paraId="27911152" w14:textId="77777777">
            <w:r w:rsidRPr="0015643E">
              <w:t>Laboratoriopalvelut tuottaa NordLab. Toppilan sairaanhoitajat ottaa näytteet, jotka lähetti toimittaa päivittäin kaksille.</w:t>
            </w:r>
          </w:p>
          <w:p w:rsidRPr="0015643E" w:rsidR="0015643E" w:rsidP="0015643E" w:rsidRDefault="0015643E" w14:paraId="03523369" w14:textId="77777777"/>
          <w:p w:rsidRPr="0015643E" w:rsidR="0015643E" w:rsidP="0015643E" w:rsidRDefault="0015643E" w14:paraId="038AF49A" w14:textId="77777777">
            <w:r w:rsidRPr="0015643E">
              <w:t>Toppilan lääkehoito perustuu Kainuun hva:n yhteisesti laadittuun lääkehoitosuunnitelmaan, jota päivitetään vuosittain. Päivittämisestä vastaa palvelualuepäällikkö yhdessä yksiköiden kanssa. Palvelualuepäällikkö lähettää sen hyväksyttäväksi PTH:n ylilääkärille. Laatusihteeri vie hyväksytyn suunnitelman Kaimaan/ laatukäsikirjaan.</w:t>
            </w:r>
          </w:p>
          <w:p w:rsidRPr="0015643E" w:rsidR="0015643E" w:rsidP="0015643E" w:rsidRDefault="0015643E" w14:paraId="04D666EE" w14:textId="77777777"/>
          <w:p w:rsidRPr="0015643E" w:rsidR="0015643E" w:rsidP="0015643E" w:rsidRDefault="0015643E" w14:paraId="30377EA9" w14:textId="0D0AAD0A">
            <w:r w:rsidRPr="0015643E">
              <w:t xml:space="preserve">Työntekijöiden lääkelupatodistukset haetaan sähköisesti CaseM-järjestelmässä esihenkilön toimesta ja luvat allekirjoittaa sähköisesti PTH:n ylilääkäri. Lääkehoidon toteuttamisesta ja arvioinnista vastaavat hoitajat kukin voimassa olevan lääkeluvan mukaisesti. Lääkeluvassa on huomioitava myös annetut näytöt. Hoitokodin esihenkilö huolehtii kirjaamisen HR- työpöydän </w:t>
            </w:r>
            <w:r w:rsidRPr="0015643E">
              <w:lastRenderedPageBreak/>
              <w:t>pätevyydet- osioon ja säilyttää lääkeluvat kansiossa, josta ne voi tarvittaessa tarkistaa. Luvat arkistoidaan CaseM-järjestelmään.</w:t>
            </w:r>
          </w:p>
          <w:p w:rsidRPr="0015643E" w:rsidR="0015643E" w:rsidP="0015643E" w:rsidRDefault="0015643E" w14:paraId="5C02EB8B" w14:textId="77777777"/>
          <w:p w:rsidRPr="0015643E" w:rsidR="0015643E" w:rsidP="0015643E" w:rsidRDefault="0015643E" w14:paraId="771317BF" w14:textId="77777777">
            <w:r w:rsidRPr="0015643E">
              <w:t>Toppilassa on nimetty hoitaja, jonka vastuualueena on asukkaiden suunhoito. Tarvittaessa hän ohjaa asukkaan hammashuoltoon ja tekee yhteistyötä omaisten kanssa.</w:t>
            </w:r>
          </w:p>
          <w:p w:rsidRPr="0015643E" w:rsidR="0015643E" w:rsidP="0015643E" w:rsidRDefault="0015643E" w14:paraId="66080246" w14:textId="77777777">
            <w:r w:rsidRPr="0015643E">
              <w:t xml:space="preserve">Kainuun hva:lla noudatetaan yhteistä ohjetta, kuinka toimitaan asukkaan kuollessa yksikössä. Ohjeita löytyy hoitokodista ja Kaimasta. Vainajien kuljetukset tapahtuvat hva:n tekemän kilpailutuksen kautta valitun palveluntuottajan toimesta. </w:t>
            </w:r>
          </w:p>
          <w:p w:rsidRPr="0015643E" w:rsidR="0015643E" w:rsidP="0015643E" w:rsidRDefault="0015643E" w14:paraId="5C4C1A55" w14:textId="77777777"/>
          <w:p w:rsidRPr="0015643E" w:rsidR="0015643E" w:rsidP="0015643E" w:rsidRDefault="0015643E" w14:paraId="6E9B2616" w14:textId="77777777">
            <w:pPr>
              <w:rPr>
                <w:b/>
                <w:bCs/>
              </w:rPr>
            </w:pPr>
            <w:r w:rsidRPr="0015643E">
              <w:rPr>
                <w:b/>
                <w:bCs/>
              </w:rPr>
              <w:t>Monialainen yhteistyö</w:t>
            </w:r>
          </w:p>
          <w:p w:rsidRPr="0015643E" w:rsidR="0015643E" w:rsidP="0015643E" w:rsidRDefault="0015643E" w14:paraId="511119D2" w14:textId="77777777">
            <w:pPr>
              <w:rPr>
                <w:b/>
                <w:bCs/>
              </w:rPr>
            </w:pPr>
          </w:p>
          <w:p w:rsidRPr="0015643E" w:rsidR="0015643E" w:rsidP="0015643E" w:rsidRDefault="0015643E" w14:paraId="181862A3" w14:textId="77FCC7CE">
            <w:r>
              <w:t>Y</w:t>
            </w:r>
            <w:r w:rsidRPr="0015643E">
              <w:t>hteistyötä tehdään Kajaanin seurakunnan kanssa ja mm. Vaarakollektiivin kanssa viriketoimintaan liittyen.</w:t>
            </w:r>
          </w:p>
          <w:p w:rsidRPr="0015643E" w:rsidR="0015643E" w:rsidP="0015643E" w:rsidRDefault="0015643E" w14:paraId="7A8CB66B" w14:textId="77777777"/>
          <w:p w:rsidRPr="0015643E" w:rsidR="0015643E" w:rsidP="0015643E" w:rsidRDefault="0015643E" w14:paraId="4EF404E0" w14:textId="4CE07167">
            <w:r w:rsidRPr="0015643E">
              <w:t>Henkilökunta osallistuu erilaisiin koulutuksiin ja tapaamisiin ja työryhmiin. Johdon katselmukset toteutetaan hva:n ohjeen mukaisesti.</w:t>
            </w:r>
          </w:p>
          <w:p w:rsidRPr="00236890" w:rsidR="0015643E" w:rsidP="00236890" w:rsidRDefault="0015643E" w14:paraId="3C5E11DB" w14:textId="77777777">
            <w:pPr>
              <w:ind w:firstLine="1304"/>
            </w:pPr>
          </w:p>
        </w:tc>
      </w:tr>
      <w:tr w:rsidRPr="0015643E" w:rsidR="0015643E" w:rsidTr="002668CC" w14:paraId="415B140F" w14:textId="77777777">
        <w:tc>
          <w:tcPr>
            <w:tcW w:w="10195" w:type="dxa"/>
          </w:tcPr>
          <w:p w:rsidRPr="0015643E" w:rsidR="0015643E" w:rsidP="00236890" w:rsidRDefault="0015643E" w14:paraId="63EC99B3" w14:textId="06B11409">
            <w:pPr>
              <w:keepNext/>
              <w:keepLines/>
              <w:outlineLvl w:val="0"/>
              <w:rPr>
                <w:rFonts w:eastAsiaTheme="majorEastAsia" w:cstheme="majorBidi"/>
                <w:b/>
                <w:bCs/>
                <w:sz w:val="28"/>
                <w:szCs w:val="32"/>
              </w:rPr>
            </w:pPr>
            <w:bookmarkStart w:name="_Toc163640146" w:id="11"/>
            <w:r w:rsidRPr="0015643E">
              <w:rPr>
                <w:rFonts w:eastAsiaTheme="majorEastAsia" w:cstheme="majorBidi"/>
                <w:sz w:val="28"/>
                <w:szCs w:val="32"/>
              </w:rPr>
              <w:lastRenderedPageBreak/>
              <w:t xml:space="preserve">8. </w:t>
            </w:r>
            <w:bookmarkEnd w:id="11"/>
            <w:r w:rsidRPr="0015643E" w:rsidR="00236890">
              <w:rPr>
                <w:rFonts w:eastAsiaTheme="majorEastAsia" w:cstheme="majorBidi"/>
                <w:sz w:val="28"/>
                <w:szCs w:val="32"/>
              </w:rPr>
              <w:t>Palveluyksikön henkilöstö</w:t>
            </w:r>
            <w:r w:rsidR="00236890">
              <w:rPr>
                <w:rFonts w:eastAsiaTheme="majorEastAsia" w:cstheme="majorBidi"/>
                <w:sz w:val="28"/>
                <w:szCs w:val="32"/>
              </w:rPr>
              <w:br/>
            </w:r>
            <w:r w:rsidR="00236890">
              <w:rPr>
                <w:rFonts w:eastAsiaTheme="majorEastAsia" w:cstheme="majorBidi"/>
                <w:sz w:val="28"/>
                <w:szCs w:val="32"/>
              </w:rPr>
              <w:br/>
            </w:r>
            <w:r w:rsidRPr="0015643E">
              <w:rPr>
                <w:rFonts w:eastAsiaTheme="majorEastAsia" w:cstheme="majorBidi"/>
                <w:b/>
                <w:bCs/>
                <w:szCs w:val="24"/>
              </w:rPr>
              <w:t>Hoitohenkilöstön määrä, rakenne ja riittävyys sekä sijaisten käytön periaatteet</w:t>
            </w:r>
          </w:p>
          <w:p w:rsidRPr="0015643E" w:rsidR="0015643E" w:rsidP="0015643E" w:rsidRDefault="0015643E" w14:paraId="06D14C5C" w14:textId="77777777">
            <w:pPr>
              <w:rPr>
                <w:b/>
                <w:bCs/>
              </w:rPr>
            </w:pPr>
          </w:p>
          <w:p w:rsidRPr="0015643E" w:rsidR="0015643E" w:rsidP="0015643E" w:rsidRDefault="0015643E" w14:paraId="266B2137" w14:textId="77777777">
            <w:r w:rsidRPr="0015643E">
              <w:t>Toppilassa työskentelee 35 lähihoitajaa, 3 sairaanhoitajaa, yksi fysioterapeutti, apulaispalveluesihenkilö ja palveluesihenkilö sekä viisi sissiä. Työvuorosuunnittelu toimii keskitetysti.</w:t>
            </w:r>
          </w:p>
          <w:p w:rsidRPr="0015643E" w:rsidR="0015643E" w:rsidP="0015643E" w:rsidRDefault="0015643E" w14:paraId="76E612DE" w14:textId="77777777"/>
          <w:p w:rsidRPr="0015643E" w:rsidR="0015643E" w:rsidP="0015643E" w:rsidRDefault="0015643E" w14:paraId="736ED152" w14:textId="77777777">
            <w:r w:rsidRPr="0015643E">
              <w:t>Kainuun hva:lla on rekryn ylläpitämä varahenkilöstöjärjestelmä, josta hoitokodin käytössä on yksi varahenkilö. 1-3 päivän poissaolot pyritään hoitamaan pääsääntöisesti ilman sijaista. Kaikki sijaispyynnöt tehdään rekrytointiyksikköön, joka huolehtii myös loma- aikojen sijaiset.</w:t>
            </w:r>
          </w:p>
          <w:p w:rsidRPr="0015643E" w:rsidR="0015643E" w:rsidP="0015643E" w:rsidRDefault="0015643E" w14:paraId="7D612E99" w14:textId="77777777"/>
          <w:p w:rsidRPr="0015643E" w:rsidR="0015643E" w:rsidP="0015643E" w:rsidRDefault="0015643E" w14:paraId="14458E82" w14:textId="77777777">
            <w:r w:rsidRPr="0015643E">
              <w:t>Toppilan henkilökunta tekee pääosin välitöntä asukastyötä. Välilliset, toistuvat tehtävät on ulkoistettu (siivous, kiinteistönhoito, ateriapalvelut, pesulapalvelut).</w:t>
            </w:r>
          </w:p>
          <w:p w:rsidRPr="0015643E" w:rsidR="0015643E" w:rsidP="0015643E" w:rsidRDefault="0015643E" w14:paraId="4B78CC7F" w14:textId="77777777"/>
          <w:p w:rsidRPr="0015643E" w:rsidR="0015643E" w:rsidP="0015643E" w:rsidRDefault="0015643E" w14:paraId="7449F19C" w14:textId="77777777">
            <w:pPr>
              <w:rPr>
                <w:b/>
                <w:bCs/>
              </w:rPr>
            </w:pPr>
            <w:r w:rsidRPr="0015643E">
              <w:rPr>
                <w:b/>
                <w:bCs/>
              </w:rPr>
              <w:t xml:space="preserve">Henkilöstön rekrytoinnin periaatteet </w:t>
            </w:r>
          </w:p>
          <w:p w:rsidRPr="0015643E" w:rsidR="0015643E" w:rsidP="0015643E" w:rsidRDefault="0015643E" w14:paraId="53C6E6D4" w14:textId="77777777">
            <w:pPr>
              <w:rPr>
                <w:b/>
                <w:bCs/>
              </w:rPr>
            </w:pPr>
          </w:p>
          <w:p w:rsidRPr="0015643E" w:rsidR="0015643E" w:rsidP="0015643E" w:rsidRDefault="0015643E" w14:paraId="10924848" w14:textId="77777777">
            <w:r w:rsidRPr="0015643E">
              <w:t>Tavoitteena on, että palvelualueella työskentelee koulutettu, ikääntyneiden hoitotyöstä aidosti kiinnostunut, työhönsä sitoutunut ja osaava henkilökunta.</w:t>
            </w:r>
          </w:p>
          <w:p w:rsidRPr="0015643E" w:rsidR="0015643E" w:rsidP="0015643E" w:rsidRDefault="0015643E" w14:paraId="56EBAFE5" w14:textId="77777777"/>
          <w:p w:rsidRPr="0015643E" w:rsidR="0015643E" w:rsidP="0015643E" w:rsidRDefault="0015643E" w14:paraId="2AC7D7CF" w14:textId="77777777">
            <w:r w:rsidRPr="0015643E">
              <w:t>Työntekijän kielitaito varmistetaan työhaastattelun yhteydessä. Lisäksi hänen ammattioikeudet ja lupatiedot tarkistetaan (JulkiTerhikki).</w:t>
            </w:r>
          </w:p>
          <w:p w:rsidRPr="0015643E" w:rsidR="0015643E" w:rsidP="0015643E" w:rsidRDefault="0015643E" w14:paraId="4FAEDE17" w14:textId="77777777"/>
          <w:p w:rsidRPr="0015643E" w:rsidR="0015643E" w:rsidP="0015643E" w:rsidRDefault="0015643E" w14:paraId="028AF38C" w14:textId="77777777">
            <w:r w:rsidRPr="0015643E">
              <w:t xml:space="preserve">Rekry tarkistaa lyhytaikaisten sijaisten koulutuksen, ammattipätevyyden sekä haastattelee heidät. </w:t>
            </w:r>
          </w:p>
          <w:p w:rsidRPr="0015643E" w:rsidR="0015643E" w:rsidP="0015643E" w:rsidRDefault="0015643E" w14:paraId="27ADF783" w14:textId="77777777"/>
          <w:p w:rsidRPr="0015643E" w:rsidR="0015643E" w:rsidP="0015643E" w:rsidRDefault="0015643E" w14:paraId="57FD122A" w14:textId="77777777">
            <w:pPr>
              <w:rPr>
                <w:b/>
                <w:bCs/>
              </w:rPr>
            </w:pPr>
            <w:r w:rsidRPr="0015643E">
              <w:rPr>
                <w:b/>
                <w:bCs/>
              </w:rPr>
              <w:t>Kuvaus henkilöstön perehdyttämisestä ja täydennyskoulutuksesta</w:t>
            </w:r>
          </w:p>
          <w:p w:rsidRPr="0015643E" w:rsidR="0015643E" w:rsidP="0015643E" w:rsidRDefault="0015643E" w14:paraId="22AEC13B" w14:textId="77777777">
            <w:pPr>
              <w:rPr>
                <w:b/>
                <w:bCs/>
              </w:rPr>
            </w:pPr>
          </w:p>
          <w:p w:rsidRPr="0015643E" w:rsidR="0015643E" w:rsidP="0015643E" w:rsidRDefault="0015643E" w14:paraId="2537C475" w14:textId="77777777">
            <w:r w:rsidRPr="0015643E">
              <w:t>Kaikki uudet ja pitkään poissaolleet henkilöt saavat perehdytyksen/ kertausta työn alkuvaiheessa. Perehdyttäjänä toimivat lähiesihenkilön lisäksi muut hoitajat. Henkilökunnalta ja opiskelijoilta vaaditaan tietoturvasitoumukset työsuhteen/harjoittelun alkaessa. Tietosuoja turvataan poistamalla käyttöoikeudet heti kun työsuhde päättyy. Toppilassa ei ole käytössä yhteiskäyttötunnuksia.</w:t>
            </w:r>
          </w:p>
          <w:p w:rsidRPr="0015643E" w:rsidR="0015643E" w:rsidP="0015643E" w:rsidRDefault="0015643E" w14:paraId="6778960B" w14:textId="77777777"/>
          <w:p w:rsidRPr="0015643E" w:rsidR="0015643E" w:rsidP="0015643E" w:rsidRDefault="0015643E" w14:paraId="18210029" w14:textId="4C295AB6">
            <w:r w:rsidRPr="0015643E">
              <w:t>Hr-työpöydällä on perehdytysosio, johon esihenkilö vie perustiedot työntekijän perehdytyksestä. Lisäksi on käytössä paperilomake perehdytyksen tukena, koska perehdytykseen voi osallistua useita henkilöitä.</w:t>
            </w:r>
          </w:p>
          <w:p w:rsidRPr="0015643E" w:rsidR="0015643E" w:rsidP="0015643E" w:rsidRDefault="0015643E" w14:paraId="450FE868" w14:textId="77777777"/>
          <w:p w:rsidRPr="0015643E" w:rsidR="0015643E" w:rsidP="0015643E" w:rsidRDefault="0015643E" w14:paraId="0E53AA83" w14:textId="77777777">
            <w:r w:rsidRPr="0015643E">
              <w:t>Työntekijän tulisi osallistua täydennyskoulutuksiin 3pv/vuosi. Koulutustarpeita käydään vuosittain läpi kehityskeskusteluissa.</w:t>
            </w:r>
          </w:p>
          <w:p w:rsidRPr="0015643E" w:rsidR="0015643E" w:rsidP="0015643E" w:rsidRDefault="0015643E" w14:paraId="01735A47" w14:textId="77777777"/>
        </w:tc>
      </w:tr>
    </w:tbl>
    <w:p w:rsidR="00236890" w:rsidP="0015643E" w:rsidRDefault="00236890" w14:paraId="64F00DB5" w14:textId="77777777">
      <w:pPr>
        <w:keepNext/>
        <w:keepLines/>
        <w:spacing w:before="240" w:after="0"/>
        <w:outlineLvl w:val="0"/>
        <w:rPr>
          <w:rFonts w:eastAsiaTheme="majorEastAsia" w:cstheme="majorBidi"/>
          <w:sz w:val="28"/>
          <w:szCs w:val="32"/>
        </w:rPr>
      </w:pPr>
    </w:p>
    <w:p w:rsidR="00236890" w:rsidP="0015643E" w:rsidRDefault="00236890" w14:paraId="18279B10" w14:textId="77777777">
      <w:pPr>
        <w:keepNext/>
        <w:keepLines/>
        <w:spacing w:before="240" w:after="0"/>
        <w:outlineLvl w:val="0"/>
        <w:rPr>
          <w:rFonts w:eastAsiaTheme="majorEastAsia" w:cstheme="majorBidi"/>
          <w:sz w:val="28"/>
          <w:szCs w:val="32"/>
        </w:rPr>
      </w:pPr>
    </w:p>
    <w:p w:rsidR="00236890" w:rsidP="0015643E" w:rsidRDefault="00236890" w14:paraId="0641F706" w14:textId="77777777">
      <w:pPr>
        <w:keepNext/>
        <w:keepLines/>
        <w:spacing w:before="240" w:after="0"/>
        <w:outlineLvl w:val="0"/>
        <w:rPr>
          <w:rFonts w:eastAsiaTheme="majorEastAsia" w:cstheme="majorBidi"/>
          <w:sz w:val="28"/>
          <w:szCs w:val="32"/>
        </w:rPr>
      </w:pPr>
    </w:p>
    <w:tbl>
      <w:tblPr>
        <w:tblStyle w:val="TaulukkoRuudukko"/>
        <w:tblW w:w="0" w:type="auto"/>
        <w:tblLook w:val="04A0" w:firstRow="1" w:lastRow="0" w:firstColumn="1" w:lastColumn="0" w:noHBand="0" w:noVBand="1"/>
      </w:tblPr>
      <w:tblGrid>
        <w:gridCol w:w="10195"/>
      </w:tblGrid>
      <w:tr w:rsidRPr="0015643E" w:rsidR="0015643E" w:rsidTr="002668CC" w14:paraId="1857795F" w14:textId="77777777">
        <w:tc>
          <w:tcPr>
            <w:tcW w:w="10195" w:type="dxa"/>
          </w:tcPr>
          <w:p w:rsidR="00236890" w:rsidP="00236890" w:rsidRDefault="0015643E" w14:paraId="0F9BCB53" w14:textId="77777777">
            <w:pPr>
              <w:keepNext/>
              <w:keepLines/>
              <w:outlineLvl w:val="0"/>
              <w:rPr>
                <w:rFonts w:eastAsiaTheme="majorEastAsia" w:cstheme="majorBidi"/>
                <w:sz w:val="28"/>
                <w:szCs w:val="32"/>
              </w:rPr>
            </w:pPr>
            <w:bookmarkStart w:name="_Toc163640147" w:id="12"/>
            <w:r w:rsidRPr="0015643E">
              <w:rPr>
                <w:rFonts w:eastAsiaTheme="majorEastAsia" w:cstheme="majorBidi"/>
                <w:sz w:val="28"/>
                <w:szCs w:val="32"/>
              </w:rPr>
              <w:lastRenderedPageBreak/>
              <w:t>9. Toimintaympäristö ja tukipalvelut</w:t>
            </w:r>
            <w:bookmarkEnd w:id="12"/>
          </w:p>
          <w:p w:rsidRPr="0015643E" w:rsidR="0015643E" w:rsidP="0015643E" w:rsidRDefault="0015643E" w14:paraId="273D60C5" w14:textId="5A51CFBF">
            <w:pPr>
              <w:keepNext/>
              <w:keepLines/>
              <w:spacing w:before="240"/>
              <w:outlineLvl w:val="0"/>
              <w:rPr>
                <w:rFonts w:eastAsiaTheme="majorEastAsia" w:cstheme="majorBidi"/>
                <w:szCs w:val="24"/>
              </w:rPr>
            </w:pPr>
            <w:r w:rsidRPr="0015643E">
              <w:rPr>
                <w:rFonts w:eastAsiaTheme="majorEastAsia" w:cstheme="majorBidi"/>
                <w:szCs w:val="24"/>
              </w:rPr>
              <w:t xml:space="preserve">Toppila sijaitsee Salmijärvellä, noin 8 km Kajaanin keskustasta. Kajaanin kaupunki omistaa rakennuksen. </w:t>
            </w:r>
          </w:p>
          <w:p w:rsidRPr="0015643E" w:rsidR="0015643E" w:rsidP="0015643E" w:rsidRDefault="0015643E" w14:paraId="78B63B5B" w14:textId="77777777"/>
          <w:p w:rsidRPr="0015643E" w:rsidR="0015643E" w:rsidP="0015643E" w:rsidRDefault="0015643E" w14:paraId="02101171" w14:textId="77777777">
            <w:r w:rsidRPr="0015643E">
              <w:t>Toppilan asukashuoneet ovat yhden hengen huoneita, joissa on oma vessa. Huoneissa on peruskalusteina sänky ja yöpöytä ja asukkaat voivat tuoda huoneeseen omia kalusteita sekä sisustaa huonetta kodinomaisesti. Asukkaat ovat vuokrasuhteessa ja vuokraan kuuluu myös yhteiset tilat (solun keittiö, sauna, oleskeluhuone, aulatila, käytävät). Toppilassa ei ole vierailuaikoja. Saattohoitotilanteessa pyritään mahdollistamaan omaisen yöpyminen hoitokodissa. Mahdollisista vierailurajoituksista tiedotetaan omaisia. Joka solussa on oma uloskäynti, joten asukkaiden ulkoilutus onnistuu helposti. Lisäksi pääaulasta on käynti isolle aidatulle terassille, jossa asukkaat voivat ulkoilla itsenäisesti.</w:t>
            </w:r>
          </w:p>
          <w:p w:rsidRPr="0015643E" w:rsidR="0015643E" w:rsidP="0015643E" w:rsidRDefault="0015643E" w14:paraId="3D79C76F" w14:textId="77777777"/>
          <w:p w:rsidRPr="0015643E" w:rsidR="0015643E" w:rsidP="0015643E" w:rsidRDefault="0015643E" w14:paraId="03E4CDB0" w14:textId="77777777">
            <w:pPr>
              <w:rPr>
                <w:b/>
                <w:bCs/>
              </w:rPr>
            </w:pPr>
            <w:r w:rsidRPr="0015643E">
              <w:rPr>
                <w:b/>
                <w:bCs/>
              </w:rPr>
              <w:t>Tukipalvelut</w:t>
            </w:r>
          </w:p>
          <w:p w:rsidRPr="0015643E" w:rsidR="0015643E" w:rsidP="0015643E" w:rsidRDefault="0015643E" w14:paraId="7BB393AE" w14:textId="77777777">
            <w:pPr>
              <w:rPr>
                <w:b/>
                <w:bCs/>
              </w:rPr>
            </w:pPr>
          </w:p>
          <w:p w:rsidRPr="0015643E" w:rsidR="0015643E" w:rsidP="0015643E" w:rsidRDefault="0015643E" w14:paraId="333563A3" w14:textId="77777777">
            <w:r w:rsidRPr="0015643E">
              <w:t>Ateria- ja puhtauspalveluiden tuottajana aloitti 02/2024 Sol Palvelut Oy:n ja Vireko Oy:n muodostama ryhmittymä. Lounas ja päivällinen valmistetaan kaksin keittiössä Kajaanissa ja ne lämmitetään Toppilassa ruokapalvelutyöntekijöiden toimesta juuri ennen aterioiden tarjoamista. Ruokapalvelutyöntekijät vastaa ateriapalveluista ja astiahuollosta.</w:t>
            </w:r>
          </w:p>
          <w:p w:rsidRPr="0015643E" w:rsidR="0015643E" w:rsidP="0015643E" w:rsidRDefault="0015643E" w14:paraId="223C2D92" w14:textId="77777777"/>
          <w:p w:rsidRPr="0015643E" w:rsidR="0015643E" w:rsidP="0015643E" w:rsidRDefault="0015643E" w14:paraId="79AD0D35" w14:textId="77777777">
            <w:r w:rsidRPr="0015643E">
              <w:t>Toppilan henkilökunta tekee pääosin välitöntä asukastyötä. Välilliset, toistuvat tehtävät on ulkoistettu (siivous, kiinteistönhoito, ateriapalvelut, pesulapalvelut). Asukkaiden ateriat (lounas ja päivällinen) tulevat Virekon kaksin tuotantokeittiön toimittamina. Sol tuottaa siivouspalvelut.</w:t>
            </w:r>
          </w:p>
          <w:p w:rsidRPr="0015643E" w:rsidR="0015643E" w:rsidP="0015643E" w:rsidRDefault="0015643E" w14:paraId="7EE09BEB" w14:textId="77777777"/>
          <w:p w:rsidRPr="0015643E" w:rsidR="0015643E" w:rsidP="0015643E" w:rsidRDefault="0015643E" w14:paraId="09CA7558" w14:textId="77777777">
            <w:r w:rsidRPr="0015643E">
              <w:t>Kiinteistönhuolto tulee kiinteistön omistajan, eli Kajaanin kaupungin hoitamana.</w:t>
            </w:r>
          </w:p>
          <w:p w:rsidRPr="0015643E" w:rsidR="0015643E" w:rsidP="0015643E" w:rsidRDefault="0015643E" w14:paraId="370464E5" w14:textId="77777777"/>
          <w:p w:rsidRPr="0015643E" w:rsidR="0015643E" w:rsidP="0015643E" w:rsidRDefault="0015643E" w14:paraId="38788F4D" w14:textId="57428EAF">
            <w:r w:rsidRPr="0015643E">
              <w:t xml:space="preserve">Palveluntuottajat toimivat yhteisesti laadittujen sopimusten ja toimintaohjeiden mukaisesti. Toiminnassa havaituista epäkohdista ollaan yhteydessä palveluntuottajaan viivytyksettä. Yksikköön ostetut palvelut (pesulapalvelut, lääkkeiden annosjakelu, vainajan kuljetus) on kilpailutettu ja toimitaan voimassa olevien sopimusten mukaisesti. Kilpailutusvaiheessa palveluntuottajilta on vaadittu tarkat selvitykset toiminnastaan, sen kehittämisestä ja prosesseista. Palvelukokonaisuudesta vastaava palveluntuottaja vastaa alihankintana tuotettujen palvelujen laadusta. Toimintaa seurataan ja palveluntuottajien kanssa pidetään säännöllisesti laatupalaverit 1-2 x vuodessa. </w:t>
            </w:r>
          </w:p>
          <w:p w:rsidRPr="0015643E" w:rsidR="0015643E" w:rsidP="0015643E" w:rsidRDefault="0015643E" w14:paraId="041E455B" w14:textId="77777777"/>
        </w:tc>
      </w:tr>
    </w:tbl>
    <w:p w:rsidRPr="0015643E" w:rsidR="0015643E" w:rsidP="0015643E" w:rsidRDefault="0015643E" w14:paraId="6ED7E5A9" w14:textId="77777777"/>
    <w:p w:rsidRPr="0015643E" w:rsidR="0015643E" w:rsidP="0015643E" w:rsidRDefault="0015643E" w14:paraId="6B926E6A" w14:textId="77777777">
      <w:pPr>
        <w:keepNext/>
        <w:keepLines/>
        <w:spacing w:before="240" w:after="0"/>
        <w:outlineLvl w:val="0"/>
        <w:rPr>
          <w:rFonts w:eastAsiaTheme="majorEastAsia" w:cstheme="majorBidi"/>
          <w:sz w:val="28"/>
          <w:szCs w:val="32"/>
        </w:rPr>
      </w:pPr>
      <w:bookmarkStart w:name="_Toc163640148" w:id="13"/>
      <w:r w:rsidRPr="0015643E">
        <w:rPr>
          <w:rFonts w:eastAsiaTheme="majorEastAsia" w:cstheme="majorBidi"/>
          <w:sz w:val="28"/>
          <w:szCs w:val="32"/>
        </w:rPr>
        <w:lastRenderedPageBreak/>
        <w:t>10. Omavalvonnan toteutus, seuranta ja raportointi</w:t>
      </w:r>
      <w:bookmarkEnd w:id="13"/>
      <w:r w:rsidRPr="0015643E">
        <w:rPr>
          <w:rFonts w:eastAsiaTheme="majorEastAsia" w:cstheme="majorBidi"/>
          <w:sz w:val="28"/>
          <w:szCs w:val="32"/>
        </w:rPr>
        <w:t xml:space="preserve"> </w:t>
      </w:r>
    </w:p>
    <w:tbl>
      <w:tblPr>
        <w:tblStyle w:val="TaulukkoRuudukko"/>
        <w:tblW w:w="0" w:type="auto"/>
        <w:tblLook w:val="04A0" w:firstRow="1" w:lastRow="0" w:firstColumn="1" w:lastColumn="0" w:noHBand="0" w:noVBand="1"/>
      </w:tblPr>
      <w:tblGrid>
        <w:gridCol w:w="10195"/>
      </w:tblGrid>
      <w:tr w:rsidRPr="0015643E" w:rsidR="0015643E" w:rsidTr="002668CC" w14:paraId="7AF90720" w14:textId="77777777">
        <w:tc>
          <w:tcPr>
            <w:tcW w:w="10195" w:type="dxa"/>
          </w:tcPr>
          <w:p w:rsidR="009258AF" w:rsidP="009258AF" w:rsidRDefault="009258AF" w14:paraId="5E6353B8" w14:textId="77777777">
            <w:pPr>
              <w:keepNext/>
              <w:keepLines/>
              <w:outlineLvl w:val="0"/>
              <w:rPr>
                <w:rFonts w:eastAsiaTheme="majorEastAsia" w:cstheme="majorBidi"/>
                <w:szCs w:val="24"/>
              </w:rPr>
            </w:pPr>
          </w:p>
          <w:p w:rsidRPr="0015643E" w:rsidR="0015643E" w:rsidP="009258AF" w:rsidRDefault="0015643E" w14:paraId="6BA2D99B" w14:textId="2D598580">
            <w:pPr>
              <w:keepNext/>
              <w:keepLines/>
              <w:outlineLvl w:val="0"/>
              <w:rPr>
                <w:rFonts w:eastAsiaTheme="majorEastAsia" w:cstheme="majorBidi"/>
                <w:szCs w:val="24"/>
              </w:rPr>
            </w:pPr>
            <w:r w:rsidRPr="0015643E">
              <w:rPr>
                <w:rFonts w:eastAsiaTheme="majorEastAsia" w:cstheme="majorBidi"/>
                <w:szCs w:val="24"/>
              </w:rPr>
              <w:t>Omavalvontasuunnitelman hyväksyy ja vahvistaa toimintayksikön palveluesihenkilö. Riskien kartoitusta tehdessä huomioidaan mahdolliset puutteet ja tehdään suunnitelmaa kiinteistön omistajan kanssa esim. ilmanvaihtoon liittyvissä asioissa.</w:t>
            </w:r>
          </w:p>
          <w:p w:rsidRPr="0015643E" w:rsidR="0015643E" w:rsidP="0015643E" w:rsidRDefault="0015643E" w14:paraId="61830E4F" w14:textId="77777777">
            <w:pPr>
              <w:keepNext/>
              <w:keepLines/>
              <w:spacing w:before="240"/>
              <w:outlineLvl w:val="0"/>
              <w:rPr>
                <w:rFonts w:eastAsiaTheme="majorEastAsia" w:cstheme="majorBidi"/>
                <w:b/>
                <w:bCs/>
                <w:szCs w:val="24"/>
              </w:rPr>
            </w:pPr>
            <w:r w:rsidRPr="0015643E">
              <w:rPr>
                <w:rFonts w:eastAsiaTheme="majorEastAsia" w:cstheme="majorBidi"/>
                <w:b/>
                <w:bCs/>
                <w:szCs w:val="24"/>
              </w:rPr>
              <w:t>Omavalvontasuunnitelman seuranta</w:t>
            </w:r>
          </w:p>
          <w:p w:rsidRPr="0015643E" w:rsidR="0015643E" w:rsidP="0015643E" w:rsidRDefault="0015643E" w14:paraId="7BC8E867" w14:textId="77777777">
            <w:pPr>
              <w:keepNext/>
              <w:keepLines/>
              <w:spacing w:before="240"/>
              <w:outlineLvl w:val="0"/>
              <w:rPr>
                <w:rFonts w:eastAsiaTheme="majorEastAsia" w:cstheme="majorBidi"/>
                <w:szCs w:val="24"/>
              </w:rPr>
            </w:pPr>
            <w:r w:rsidRPr="0015643E">
              <w:rPr>
                <w:rFonts w:eastAsiaTheme="majorEastAsia" w:cstheme="majorBidi"/>
                <w:szCs w:val="24"/>
              </w:rPr>
              <w:t>Omavalvontasuunnitelmaa päivitetään vuosittain ja tarvittaessa muutoinkin. Päivitetty suunnitelma lähetetään palveluyksikköpäällikölle tarkistettavaksi ja hän lähettää suunnitelman edelleen palvelualuepäällikölle hyväksyttäväksi. Tämän jälkeen laatusihteeri vie valmiin suunnitelman Kaiman laatukäsikirjaan. Palveluesihenkilö allekirjoittaa hyväksytyn suunnitelman ja huolehtii sen yksikön ilmoitustaululle.</w:t>
            </w:r>
          </w:p>
          <w:p w:rsidRPr="0015643E" w:rsidR="0015643E" w:rsidP="0015643E" w:rsidRDefault="0015643E" w14:paraId="6588B359" w14:textId="77777777"/>
          <w:p w:rsidRPr="0015643E" w:rsidR="0015643E" w:rsidP="0015643E" w:rsidRDefault="0015643E" w14:paraId="485547F4" w14:textId="77777777">
            <w:r w:rsidRPr="0015643E">
              <w:t>Kajaanissa 27.5.2025</w:t>
            </w:r>
          </w:p>
          <w:p w:rsidRPr="0015643E" w:rsidR="0015643E" w:rsidP="0015643E" w:rsidRDefault="0015643E" w14:paraId="0AB647B1" w14:textId="77777777"/>
          <w:p w:rsidRPr="0015643E" w:rsidR="0015643E" w:rsidP="0015643E" w:rsidRDefault="0015643E" w14:paraId="0DE901EF" w14:textId="77777777"/>
          <w:p w:rsidRPr="0015643E" w:rsidR="0015643E" w:rsidP="0015643E" w:rsidRDefault="0015643E" w14:paraId="3EFBDCE1" w14:textId="77777777">
            <w:r w:rsidRPr="0015643E">
              <w:t>Sanna Vilmi</w:t>
            </w:r>
          </w:p>
          <w:p w:rsidRPr="0015643E" w:rsidR="0015643E" w:rsidP="0015643E" w:rsidRDefault="0015643E" w14:paraId="5F558046" w14:textId="77777777">
            <w:r w:rsidRPr="0015643E">
              <w:t>palveluesihenkilö</w:t>
            </w:r>
          </w:p>
          <w:p w:rsidRPr="0015643E" w:rsidR="0015643E" w:rsidP="0015643E" w:rsidRDefault="0015643E" w14:paraId="6E26E3C7" w14:textId="77777777">
            <w:r w:rsidRPr="0015643E">
              <w:t>hoitokoti Toppila</w:t>
            </w:r>
          </w:p>
          <w:p w:rsidRPr="0015643E" w:rsidR="0015643E" w:rsidP="0015643E" w:rsidRDefault="0015643E" w14:paraId="64FD4E24" w14:textId="77777777"/>
          <w:p w:rsidRPr="0015643E" w:rsidR="0015643E" w:rsidP="0015643E" w:rsidRDefault="0015643E" w14:paraId="64AB96DD" w14:textId="77777777"/>
          <w:p w:rsidRPr="0015643E" w:rsidR="0015643E" w:rsidP="0015643E" w:rsidRDefault="0015643E" w14:paraId="25C789AF" w14:textId="77777777"/>
          <w:p w:rsidRPr="0015643E" w:rsidR="0015643E" w:rsidP="0015643E" w:rsidRDefault="0015643E" w14:paraId="72F9B98A" w14:textId="77777777"/>
          <w:p w:rsidRPr="0015643E" w:rsidR="0015643E" w:rsidP="0015643E" w:rsidRDefault="0015643E" w14:paraId="714FE176" w14:textId="77777777"/>
          <w:p w:rsidRPr="0015643E" w:rsidR="0015643E" w:rsidP="0015643E" w:rsidRDefault="0015643E" w14:paraId="20894F4D" w14:textId="77777777"/>
          <w:p w:rsidRPr="0015643E" w:rsidR="0015643E" w:rsidP="0015643E" w:rsidRDefault="0015643E" w14:paraId="4EB3F1F2" w14:textId="77777777"/>
          <w:p w:rsidRPr="0015643E" w:rsidR="0015643E" w:rsidP="0015643E" w:rsidRDefault="0015643E" w14:paraId="6855BADC" w14:textId="77777777"/>
          <w:p w:rsidRPr="0015643E" w:rsidR="0015643E" w:rsidP="0015643E" w:rsidRDefault="0015643E" w14:paraId="3BEE83FB" w14:textId="77777777"/>
          <w:p w:rsidRPr="0015643E" w:rsidR="0015643E" w:rsidP="0015643E" w:rsidRDefault="0015643E" w14:paraId="484A09E7" w14:textId="77777777"/>
          <w:p w:rsidRPr="0015643E" w:rsidR="0015643E" w:rsidP="0015643E" w:rsidRDefault="0015643E" w14:paraId="5B6AB4F7" w14:textId="77777777"/>
          <w:p w:rsidRPr="0015643E" w:rsidR="0015643E" w:rsidP="0015643E" w:rsidRDefault="0015643E" w14:paraId="27AD3D9A" w14:textId="77777777"/>
          <w:p w:rsidRPr="0015643E" w:rsidR="0015643E" w:rsidP="0015643E" w:rsidRDefault="0015643E" w14:paraId="3C20F691" w14:textId="77777777"/>
          <w:p w:rsidRPr="0015643E" w:rsidR="0015643E" w:rsidP="0015643E" w:rsidRDefault="0015643E" w14:paraId="579FE64D" w14:textId="77777777"/>
          <w:p w:rsidRPr="0015643E" w:rsidR="0015643E" w:rsidP="0015643E" w:rsidRDefault="0015643E" w14:paraId="2C52F8B5" w14:textId="77777777"/>
          <w:p w:rsidRPr="0015643E" w:rsidR="0015643E" w:rsidP="0015643E" w:rsidRDefault="0015643E" w14:paraId="061BFE57" w14:textId="77777777"/>
        </w:tc>
      </w:tr>
    </w:tbl>
    <w:p w:rsidR="00846FC0" w:rsidP="0015643E" w:rsidRDefault="00846FC0" w14:paraId="252B566A" w14:textId="7E4709C8">
      <w:pPr>
        <w:keepNext/>
        <w:keepLines/>
        <w:tabs>
          <w:tab w:val="clear" w:pos="10433"/>
        </w:tabs>
        <w:spacing w:after="0"/>
        <w:outlineLvl w:val="0"/>
      </w:pPr>
    </w:p>
    <w:sectPr w:rsidR="00846FC0" w:rsidSect="00312C6D">
      <w:headerReference w:type="even" r:id="rId13"/>
      <w:headerReference w:type="default" r:id="rId14"/>
      <w:headerReference w:type="first" r:id="rId15"/>
      <w:pgSz w:w="11906" w:h="16838" w:code="9"/>
      <w:pgMar w:top="567" w:right="567" w:bottom="851" w:left="1134" w:header="709" w:footer="2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0376C" w14:textId="77777777" w:rsidR="00857A92" w:rsidRDefault="00857A92" w:rsidP="0052730E">
      <w:pPr>
        <w:spacing w:after="0" w:line="240" w:lineRule="auto"/>
      </w:pPr>
      <w:r>
        <w:separator/>
      </w:r>
    </w:p>
  </w:endnote>
  <w:endnote w:type="continuationSeparator" w:id="0">
    <w:p w14:paraId="4B681E93" w14:textId="77777777" w:rsidR="00857A92" w:rsidRDefault="00857A92"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854A7" w14:textId="77777777" w:rsidR="00857A92" w:rsidRDefault="00857A92" w:rsidP="0052730E">
      <w:pPr>
        <w:spacing w:after="0" w:line="240" w:lineRule="auto"/>
      </w:pPr>
      <w:r>
        <w:separator/>
      </w:r>
    </w:p>
  </w:footnote>
  <w:footnote w:type="continuationSeparator" w:id="0">
    <w:p w14:paraId="18A7C54D" w14:textId="77777777" w:rsidR="00857A92" w:rsidRDefault="00857A92" w:rsidP="0052730E">
      <w:pPr>
        <w:spacing w:after="0" w:line="240" w:lineRule="auto"/>
      </w:pPr>
      <w:r>
        <w:continuationSeparator/>
      </w:r>
    </w:p>
  </w:footnote>
</w:footnotes>
</file>

<file path=word/header1.xml><?xml version="1.0" encoding="utf-8"?>
<w:hdr xmlns:a="http://schemas.openxmlformats.org/drawingml/2006/mai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3D5" w:rsidRDefault="002448DB" w14:paraId="4C6BA13B" w14:textId="7C14DA1C">
    <w:pPr>
      <w:pStyle w:val="Yltunniste"/>
    </w:pPr>
    <w:r>
      <w:rPr>
        <w:noProof/>
      </w:rPr>
      <mc:AlternateContent>
        <mc:Choice Requires="wps">
          <w:drawing>
            <wp:anchor distT="0" distB="0" distL="0" distR="0" simplePos="0" relativeHeight="251659264" behindDoc="0" locked="0" layoutInCell="1" allowOverlap="1" wp14:editId="6F82CC64" wp14:anchorId="470060C7">
              <wp:simplePos x="635" y="635"/>
              <wp:positionH relativeFrom="rightMargin">
                <wp:align>right</wp:align>
              </wp:positionH>
              <wp:positionV relativeFrom="paragraph">
                <wp:posOffset>635</wp:posOffset>
              </wp:positionV>
              <wp:extent cx="443865" cy="443865"/>
              <wp:effectExtent l="0" t="0" r="0" b="10795"/>
              <wp:wrapSquare wrapText="bothSides"/>
              <wp:docPr id="2" name="Text Box 2" descr="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448DB" w:rsidR="002448DB" w:rsidRDefault="002448DB" w14:paraId="12B191C9" w14:textId="41328F61">
                          <w:pPr>
                            <w:rPr>
                              <w:rFonts w:eastAsia="Arial" w:cs="Arial"/>
                              <w:noProof/>
                              <w:color w:val="FF0000"/>
                              <w:sz w:val="22"/>
                            </w:rPr>
                          </w:pPr>
                          <w:r w:rsidRPr="002448DB">
                            <w:rPr>
                              <w:rFonts w:eastAsia="Arial" w:cs="Arial"/>
                              <w:noProof/>
                              <w:color w:val="FF0000"/>
                              <w:sz w:val="22"/>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70060C7">
              <v:stroke joinstyle="miter"/>
              <v:path gradientshapeok="t" o:connecttype="rect"/>
            </v:shapetype>
            <v:shape id="Text Box 2"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alt="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shZAIAAKQEAAAOAAAAZHJzL2Uyb0RvYy54bWysVMFu2zAMvQ/YPwi6J3aypE2NOIWT1MOA&#10;oi2QDD0rshwbsEVBUmJnw/69lGxnW7fTsItMkRTJ90h6ed/WFTkLbUqQMZ2MQ0qE5JCV8hjTr/t0&#10;tKDEWCYzVoEUMb0IQ+9XHz8sGxWJKRRQZUITDCJN1KiYFtaqKAgML0TNzBiUkGjMQdfM4lUfg0yz&#10;BqPXVTANw5ugAZ0pDVwYg9ptZ6QrHz/PBbfPeW6EJVVMsTbrT+3PgzuD1ZJFR81UUfK+DPYPVdSs&#10;lJj0GmrLLCMnXf4Rqi65BgO5HXOoA8jzkguPAdFMwndodgVTwmNBcoy60mT+X1j+dH7RpMxiOqVE&#10;shpbtBetJWtoCWoyYTiytQGZl5mQtmSVh4kuj8Y6wM7ZA/0+Tx5mkzSZjjZhmo5ms9twdLfezkbz&#10;NNluksXtZv0w/eEID/wr/z5olIl8Da5jXtwpLMi2WADOk3N3eoNKl63Nde2+SBxBO3b0cu2iq4Sj&#10;cjb7tLiZU8LR1Mtd0uGx0sZ+FlATJ8RU45B4UOyMNXWug4vLJSEtqwr1LKrkbwoE4jQeRFehq9W2&#10;h7Yv+wDZBdFo6ObOKJ6WmPORGfvCNA4aAsDlsc945BU0MYVeoqQA/e1veueP/UcrJQ0ObkwlbhYl&#10;1ReJc+FmfBC0FyZ34TxE9WFQy1O9AVyHCW6m4l5Es7bVIOYa6ldcq8QlQhOTHNPF1A7ixnYbhGvJ&#10;RZJ4Jxxnxeyj3CnuQjueHIn79pVp1TNtsUVPMEw1i94R3vm6l0YlJ4u0+244Tjsie6pxFfwQ9Wvr&#10;du3Xu/f6+XNZvQEAAP//AwBQSwMEFAAGAAgAAAAhABMN77DYAAAAAwEAAA8AAABkcnMvZG93bnJl&#10;di54bWxMj01PwzAMhu9I/IfISNxYwocG65pOE2hXJLpJFbesMW1H41SNt5V/j3eCo/2+evw4X02h&#10;VyccUxfJwv3MgEKqo++osbDbbu5eQCV25F0fCS38YIJVcX2Vu8zHM33gqeRGCYRS5iy0zEOmdapb&#10;DC7N4oAk2Vccg2MZx0b70Z0FHnr9YMxcB9eRXGjdgK8t1t/lMVh47naHt891iBNRWVX8VG30+6O1&#10;tzfTegmKceK/Mlz0RR0KcdrHI/mkegvyCF+2SrL5YgFqL1xjQBe5/u9e/AIAAP//AwBQSwECLQAU&#10;AAYACAAAACEAtoM4kv4AAADhAQAAEwAAAAAAAAAAAAAAAAAAAAAAW0NvbnRlbnRfVHlwZXNdLnht&#10;bFBLAQItABQABgAIAAAAIQA4/SH/1gAAAJQBAAALAAAAAAAAAAAAAAAAAC8BAABfcmVscy8ucmVs&#10;c1BLAQItABQABgAIAAAAIQBCqishZAIAAKQEAAAOAAAAAAAAAAAAAAAAAC4CAABkcnMvZTJvRG9j&#10;LnhtbFBLAQItABQABgAIAAAAIQATDe+w2AAAAAMBAAAPAAAAAAAAAAAAAAAAAL4EAABkcnMvZG93&#10;bnJldi54bWxQSwUGAAAAAAQABADzAAAAwwUAAAAA&#10;">
              <v:textbox style="mso-fit-shape-to-text:t" inset="0,0,15pt,0">
                <w:txbxContent>
                  <w:p w:rsidRPr="002448DB" w:rsidR="002448DB" w:rsidRDefault="002448DB" w14:paraId="12B191C9" w14:textId="41328F61">
                    <w:pPr>
                      <w:rPr>
                        <w:rFonts w:eastAsia="Arial" w:cs="Arial"/>
                        <w:noProof/>
                        <w:color w:val="FF0000"/>
                        <w:sz w:val="22"/>
                      </w:rPr>
                    </w:pPr>
                    <w:r w:rsidRPr="002448DB">
                      <w:rPr>
                        <w:rFonts w:eastAsia="Arial" w:cs="Arial"/>
                        <w:noProof/>
                        <w:color w:val="FF0000"/>
                        <w:sz w:val="22"/>
                      </w:rPr>
                      <w:t>Confidential</w:t>
                    </w:r>
                  </w:p>
                </w:txbxContent>
              </v:textbox>
              <w10:wrap type="square" anchorx="margin"/>
            </v:shape>
          </w:pict>
        </mc:Fallback>
      </mc:AlternateContent>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253"/>
      <w:gridCol w:w="1275"/>
      <w:gridCol w:w="1418"/>
      <w:gridCol w:w="2410"/>
      <w:gridCol w:w="850"/>
    </w:tblGrid>
    <w:tr w:rsidRPr="005F7396" w:rsidR="00846FC0" w:rsidTr="00216C63" w14:paraId="3074EA28" w14:textId="77777777">
      <w:trPr>
        <w:trHeight w:val="170"/>
      </w:trPr>
      <w:tc>
        <w:tcPr>
          <w:tcW w:w="4253" w:type="dxa"/>
          <w:vMerge w:val="restart"/>
          <w:shd w:val="clear" w:color="auto" w:fill="auto"/>
        </w:tcPr>
        <w:p w:rsidRPr="00550A97" w:rsidR="00846FC0" w:rsidP="007674E5" w:rsidRDefault="00846FC0" w14:paraId="6A68A420" w14:textId="36CAE66E">
          <w:pPr>
            <w:tabs>
              <w:tab w:val="clear" w:pos="5216"/>
            </w:tabs>
            <w:spacing w:after="0" w:line="240" w:lineRule="auto"/>
            <w:rPr>
              <w:rFonts w:eastAsia="Times New Roman" w:cs="Arial"/>
              <w:bCs/>
              <w:color w:val="000000"/>
              <w:sz w:val="22"/>
              <w:lang w:eastAsia="fi-FI"/>
            </w:rPr>
          </w:pPr>
          <w:r w:rsidRPr="00550A97">
            <w:rPr>
              <w:rFonts w:eastAsia="Times New Roman" w:cs="Arial"/>
              <w:bCs/>
              <w:noProof/>
              <w:color w:val="000000"/>
              <w:sz w:val="22"/>
              <w:lang w:eastAsia="fi-FI"/>
            </w:rPr>
            <w:drawing>
              <wp:inline distT="0" distB="0" distL="0" distR="0" wp14:anchorId="05460BBA" wp14:editId="20F6D09F">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p>
        <w:p w:rsidRPr="00550A97" w:rsidR="00846FC0" w:rsidP="00550A97" w:rsidRDefault="00F239BA" w14:paraId="5E79A185" w14:textId="6B64FE44">
          <w:pPr>
            <w:tabs>
              <w:tab w:val="clear" w:pos="5216"/>
            </w:tabs>
            <w:spacing w:after="0" w:line="240" w:lineRule="auto"/>
            <w:ind w:left="862"/>
            <w:rPr>
              <w:rFonts w:eastAsia="Times New Roman" w:cs="Arial"/>
              <w:bCs/>
              <w:color w:val="000000"/>
              <w:sz w:val="22"/>
              <w:lang w:eastAsia="fi-FI"/>
            </w:rPr>
          </w:pPr>
          <w:sdt>
            <w:sdtPr>
              <w:rPr>
                <w:rFonts w:eastAsia="Times New Roman" w:cs="Arial"/>
                <w:bCs/>
                <w:color w:val="000000"/>
                <w:sz w:val="22"/>
                <w:lang w:eastAsia="fi-FI"/>
              </w:rPr>
              <w:alias w:val="HB_ParentID_FullPath"/>
              <w:tag w:val="HB_ParentID_FullPath"/>
              <w:id w:val="-2070494933"/>
              <w:placeholder>
                <w:docPart w:val="27F6E70C33524B57966802B23A908A08"/>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ParentID_FullPath[1]" w:storeItemID="{8D8F93BE-47A7-4E9D-93D3-BBA40F922D77}"/>
              <w:text w:multiLine="1"/>
            </w:sdtPr>
            <w:sdtEndPr/>
            <w:sdtContent>
              <w:r w:rsidR="0015643E">
                <w:rPr>
                  <w:rFonts w:eastAsia="Times New Roman" w:cs="Arial"/>
                  <w:bCs/>
                  <w:color w:val="000000"/>
                  <w:sz w:val="22"/>
                  <w:lang w:eastAsia="fi-FI"/>
                </w:rPr>
                <w:t>Ikäihmisten palvelut/Ikäihmiset</w:t>
              </w:r>
              <w:r w:rsidR="0015643E">
                <w:rPr>
                  <w:rFonts w:eastAsia="Times New Roman" w:cs="Arial"/>
                  <w:bCs/>
                  <w:color w:val="000000"/>
                  <w:sz w:val="22"/>
                  <w:lang w:eastAsia="fi-FI"/>
                </w:rPr>
                <w:br/>
              </w:r>
            </w:sdtContent>
          </w:sdt>
        </w:p>
      </w:tc>
      <w:tc>
        <w:tcPr>
          <w:tcW w:w="2693" w:type="dxa"/>
          <w:gridSpan w:val="2"/>
          <w:shd w:val="clear" w:color="auto" w:fill="auto"/>
          <w:tcMar>
            <w:top w:w="57" w:type="dxa"/>
          </w:tcMar>
        </w:tcPr>
        <w:p w:rsidRPr="002448DB" w:rsidR="00846FC0" w:rsidP="00A67965" w:rsidRDefault="00F239BA" w14:paraId="7814CF91" w14:textId="301C6129">
          <w:pPr>
            <w:pStyle w:val="Yltunniste"/>
            <w:rPr>
              <w:b/>
              <w:bCs/>
              <w:color w:val="000000" w:themeColor="text1"/>
              <w:sz w:val="22"/>
            </w:rPr>
          </w:pPr>
          <w:sdt>
            <w:sdtPr>
              <w:rPr>
                <w:b/>
                <w:bCs/>
                <w:color w:val="000000" w:themeColor="text1"/>
                <w:sz w:val="22"/>
              </w:rPr>
              <w:alias w:val="HB Tyyppi"/>
              <w:tag w:val="HB_DocType"/>
              <w:id w:val="195516318"/>
              <w:placeholder>
                <w:docPart w:val="E6797723BAA042209512AF2C7DD27E37"/>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ype[1]" w:storeItemID="{8D8F93BE-47A7-4E9D-93D3-BBA40F922D77}"/>
              <w:text/>
            </w:sdtPr>
            <w:sdtEndPr/>
            <w:sdtContent>
              <w:r w:rsidR="00747977">
                <w:rPr>
                  <w:b/>
                  <w:bCs/>
                  <w:color w:val="000000" w:themeColor="text1"/>
                  <w:sz w:val="22"/>
                </w:rPr>
                <w:t>Suunnitelma</w:t>
              </w:r>
            </w:sdtContent>
          </w:sdt>
        </w:p>
      </w:tc>
      <w:tc>
        <w:tcPr>
          <w:tcW w:w="2410" w:type="dxa"/>
          <w:shd w:val="clear" w:color="auto" w:fill="auto"/>
        </w:tcPr>
        <w:p w:rsidRPr="009A333B" w:rsidR="00846FC0" w:rsidP="00A67965" w:rsidRDefault="00F239BA" w14:paraId="163734D9" w14:textId="24F8FF43">
          <w:pPr>
            <w:pStyle w:val="Yltunniste"/>
            <w:rPr>
              <w:color w:val="000000" w:themeColor="text1"/>
              <w:sz w:val="22"/>
            </w:rPr>
          </w:pPr>
          <w:sdt>
            <w:sdtPr>
              <w:rPr>
                <w:b/>
                <w:bCs/>
                <w:color w:val="000000" w:themeColor="text1"/>
                <w:sz w:val="22"/>
                <w:lang w:val="en-US"/>
              </w:rPr>
              <w:alias w:val="Turvaluokitus_Calc"/>
              <w:tag w:val="Turvaluokitus_Calc"/>
              <w:id w:val="896089089"/>
              <w:placeholder>
                <w:docPart w:val="0E60DF199C58454498DF741CE1894486"/>
              </w:placeholder>
              <w:showingPlcHdr/>
              <w:dataBinding w:prefixMappings="xmlns:ns0='http://schemas.microsoft.com/office/2006/metadata/properties' xmlns:ns1='http://www.w3.org/2001/XMLSchema-instance' xmlns:ns2='http://schemas.microsoft.com/office/infopath/2007/PartnerControls' xmlns:ns3='9d8c4b5d-c357-4e9c-8b33-bb37f7a97ec4' xmlns:ns4='57774dac-5171-47f4-8925-8bec5173786e' " w:xpath="/ns0:properties[1]/documentManagement[1]/ns3:Turvaluokitus_Calc[1]" w:storeItemID="{8D8F93BE-47A7-4E9D-93D3-BBA40F922D77}"/>
              <w:text/>
            </w:sdtPr>
            <w:sdtEndPr/>
            <w:sdtContent>
              <w:r w:rsidR="00846FC0">
                <w:rPr>
                  <w:b/>
                  <w:bCs/>
                  <w:color w:val="000000" w:themeColor="text1"/>
                  <w:sz w:val="22"/>
                  <w:lang w:val="en-US"/>
                </w:rPr>
                <w:t xml:space="preserve"> </w:t>
              </w:r>
              <w:r w:rsidR="00846FC0">
                <w:rPr>
                  <w:rStyle w:val="Paikkamerkkiteksti"/>
                  <w:b/>
                  <w:bCs/>
                  <w:color w:val="000000" w:themeColor="text1"/>
                  <w:sz w:val="22"/>
                </w:rPr>
                <w:t xml:space="preserve"> </w:t>
              </w:r>
            </w:sdtContent>
          </w:sdt>
        </w:p>
      </w:tc>
      <w:tc>
        <w:tcPr>
          <w:tcW w:w="850" w:type="dxa"/>
          <w:shd w:val="clear" w:color="auto" w:fill="auto"/>
          <w:tcMar>
            <w:top w:w="57" w:type="dxa"/>
          </w:tcMar>
        </w:tcPr>
        <w:p w:rsidRPr="002448DB" w:rsidR="00846FC0" w:rsidP="0014127F" w:rsidRDefault="00846FC0" w14:paraId="5EF3223A" w14:textId="3621E6EA">
          <w:pPr>
            <w:pStyle w:val="Yltunniste"/>
            <w:ind w:left="-135"/>
            <w:rPr>
              <w:color w:val="000000" w:themeColor="text1"/>
              <w:sz w:val="22"/>
            </w:rPr>
          </w:pPr>
          <w:r>
            <w:rPr>
              <w:color w:val="000000" w:themeColor="text1"/>
              <w:sz w:val="22"/>
            </w:rPr>
            <w:t xml:space="preserve"> </w:t>
          </w:r>
          <w:r w:rsidRPr="002448DB">
            <w:rPr>
              <w:color w:val="000000" w:themeColor="text1"/>
              <w:sz w:val="22"/>
            </w:rPr>
            <w:fldChar w:fldCharType="begin"/>
          </w:r>
          <w:r w:rsidRPr="002448DB">
            <w:rPr>
              <w:color w:val="000000" w:themeColor="text1"/>
              <w:sz w:val="22"/>
            </w:rPr>
            <w:instrText xml:space="preserve"> PAGE </w:instrText>
          </w:r>
          <w:r w:rsidRPr="002448DB">
            <w:rPr>
              <w:color w:val="000000" w:themeColor="text1"/>
              <w:sz w:val="22"/>
            </w:rPr>
            <w:fldChar w:fldCharType="separate"/>
          </w:r>
          <w:r w:rsidRPr="002448DB">
            <w:rPr>
              <w:color w:val="000000" w:themeColor="text1"/>
              <w:sz w:val="22"/>
            </w:rPr>
            <w:t>4</w:t>
          </w:r>
          <w:r w:rsidRPr="002448DB">
            <w:rPr>
              <w:color w:val="000000" w:themeColor="text1"/>
              <w:sz w:val="22"/>
            </w:rPr>
            <w:fldChar w:fldCharType="end"/>
          </w:r>
          <w:r w:rsidRPr="002448DB">
            <w:rPr>
              <w:color w:val="000000" w:themeColor="text1"/>
              <w:sz w:val="22"/>
            </w:rPr>
            <w:t xml:space="preserve"> (</w:t>
          </w:r>
          <w:r w:rsidRPr="002448DB">
            <w:rPr>
              <w:color w:val="000000" w:themeColor="text1"/>
              <w:sz w:val="22"/>
            </w:rPr>
            <w:fldChar w:fldCharType="begin"/>
          </w:r>
          <w:r w:rsidRPr="002448DB">
            <w:rPr>
              <w:color w:val="000000" w:themeColor="text1"/>
              <w:sz w:val="22"/>
            </w:rPr>
            <w:instrText xml:space="preserve"> NUMPAGES </w:instrText>
          </w:r>
          <w:r w:rsidRPr="002448DB">
            <w:rPr>
              <w:color w:val="000000" w:themeColor="text1"/>
              <w:sz w:val="22"/>
            </w:rPr>
            <w:fldChar w:fldCharType="separate"/>
          </w:r>
          <w:r w:rsidRPr="002448DB">
            <w:rPr>
              <w:color w:val="000000" w:themeColor="text1"/>
              <w:sz w:val="22"/>
            </w:rPr>
            <w:t>4</w:t>
          </w:r>
          <w:r w:rsidRPr="002448DB">
            <w:rPr>
              <w:color w:val="000000" w:themeColor="text1"/>
              <w:sz w:val="22"/>
            </w:rPr>
            <w:fldChar w:fldCharType="end"/>
          </w:r>
          <w:r w:rsidRPr="002448DB">
            <w:rPr>
              <w:color w:val="000000" w:themeColor="text1"/>
              <w:sz w:val="22"/>
            </w:rPr>
            <w:t xml:space="preserve">) </w:t>
          </w:r>
        </w:p>
      </w:tc>
    </w:tr>
    <w:tr w:rsidRPr="005F7396" w:rsidR="00846FC0" w:rsidTr="00216C63" w14:paraId="7E1B28CE" w14:textId="77777777">
      <w:trPr>
        <w:trHeight w:val="354"/>
      </w:trPr>
      <w:tc>
        <w:tcPr>
          <w:tcW w:w="4253" w:type="dxa"/>
          <w:vMerge/>
          <w:shd w:val="clear" w:color="auto" w:fill="auto"/>
        </w:tcPr>
        <w:p w:rsidRPr="00550A97" w:rsidR="00846FC0" w:rsidP="005F7396" w:rsidRDefault="00846FC0" w14:paraId="1047C744" w14:textId="3531E281">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1275" w:type="dxa"/>
          <w:shd w:val="clear" w:color="auto" w:fill="auto"/>
          <w:tcMar>
            <w:top w:w="57" w:type="dxa"/>
          </w:tcMar>
          <w:vAlign w:val="bottom"/>
        </w:tcPr>
        <w:p w:rsidRPr="002448DB" w:rsidR="00846FC0" w:rsidP="00846FC0" w:rsidRDefault="00846FC0" w14:paraId="1A34AA59" w14:textId="24DCAAF1">
          <w:pPr>
            <w:pStyle w:val="Yltunniste"/>
            <w:tabs>
              <w:tab w:val="center" w:pos="1304"/>
            </w:tabs>
            <w:rPr>
              <w:color w:val="000000" w:themeColor="text1"/>
              <w:sz w:val="22"/>
            </w:rPr>
          </w:pPr>
          <w:r w:rsidRPr="00846FC0">
            <w:rPr>
              <w:color w:val="000000" w:themeColor="text1"/>
              <w:sz w:val="20"/>
            </w:rPr>
            <w:t>Laadittu</w:t>
          </w:r>
        </w:p>
      </w:tc>
      <w:tc>
        <w:tcPr>
          <w:tcW w:w="1418" w:type="dxa"/>
          <w:shd w:val="clear" w:color="auto" w:fill="auto"/>
          <w:vAlign w:val="bottom"/>
        </w:tcPr>
        <w:p w:rsidRPr="002448DB" w:rsidR="00846FC0" w:rsidP="00846FC0" w:rsidRDefault="00F239BA" w14:paraId="2B36B94D" w14:textId="45C23061">
          <w:pPr>
            <w:pStyle w:val="Yltunniste"/>
            <w:tabs>
              <w:tab w:val="center" w:pos="1480"/>
            </w:tabs>
            <w:rPr>
              <w:color w:val="000000" w:themeColor="text1"/>
              <w:sz w:val="22"/>
            </w:rPr>
          </w:pPr>
          <w:sdt>
            <w:sdtPr>
              <w:rPr>
                <w:color w:val="000000" w:themeColor="text1"/>
                <w:sz w:val="22"/>
              </w:rPr>
              <w:alias w:val="Laatimispäivä"/>
              <w:tag w:val="HB_Laatimispvm"/>
              <w:id w:val="-2098385907"/>
              <w:placeholder>
                <w:docPart w:val="35833D8995E54571A6244FEBE85963D0"/>
              </w:placeholder>
              <w:dataBinding w:prefixMappings="xmlns:ns0='http://schemas.microsoft.com/office/2006/metadata/properties' xmlns:ns1='http://www.w3.org/2001/XMLSchema-instance' xmlns:ns2='http://schemas.microsoft.com/office/infopath/2007/PartnerControls' xmlns:ns3='bb6d859f-7529-4784-9e62-bbc119a138f2' " w:xpath="/ns0:properties[1]/documentManagement[1]/ns3:HB_Laatimispvm[1]" w:storeItemID="{8D8F93BE-47A7-4E9D-93D3-BBA40F922D77}"/>
              <w:date w:fullDate="2023-03-31T15:00:00Z">
                <w:dateFormat w:val="dd/MM/yyyy"/>
                <w:lid w:val="fi-FI"/>
                <w:storeMappedDataAs w:val="dateTime"/>
                <w:calendar w:val="gregorian"/>
              </w:date>
            </w:sdtPr>
            <w:sdtEndPr/>
            <w:sdtContent>
              <w:r w:rsidR="00747977">
                <w:rPr>
                  <w:color w:val="000000" w:themeColor="text1"/>
                  <w:sz w:val="22"/>
                </w:rPr>
                <w:t>31/03/2023</w:t>
              </w:r>
            </w:sdtContent>
          </w:sdt>
          <w:r w:rsidRPr="002448DB" w:rsidR="00846FC0">
            <w:rPr>
              <w:color w:val="000000" w:themeColor="text1"/>
              <w:sz w:val="22"/>
            </w:rPr>
            <w:t xml:space="preserve"> </w:t>
          </w:r>
        </w:p>
      </w:tc>
      <w:tc>
        <w:tcPr>
          <w:tcW w:w="3260" w:type="dxa"/>
          <w:gridSpan w:val="2"/>
          <w:shd w:val="clear" w:color="auto" w:fill="auto"/>
          <w:vAlign w:val="bottom"/>
        </w:tcPr>
        <w:p w:rsidRPr="002448DB" w:rsidR="00846FC0" w:rsidP="00846FC0" w:rsidRDefault="00F239BA" w14:paraId="31F42423" w14:textId="3A046308">
          <w:pPr>
            <w:pStyle w:val="Yltunniste"/>
            <w:tabs>
              <w:tab w:val="center" w:pos="1480"/>
            </w:tabs>
            <w:rPr>
              <w:color w:val="000000" w:themeColor="text1"/>
              <w:sz w:val="22"/>
            </w:rPr>
          </w:pPr>
          <w:sdt>
            <w:sdtPr>
              <w:rPr>
                <w:color w:val="000000" w:themeColor="text1"/>
                <w:sz w:val="22"/>
              </w:rPr>
              <w:alias w:val="HB Laatija"/>
              <w:tag w:val="HB_Author"/>
              <w:id w:val="-1025248432"/>
              <w:lock w:val="contentLocked"/>
              <w:placeholder>
                <w:docPart w:val="515E391B4D77405D82F8DFDD2190EC3D"/>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uthor[1]/ns3:UserInfo[1]/ns3:DisplayName[1]" w:storeItemID="{8D8F93BE-47A7-4E9D-93D3-BBA40F922D77}"/>
              <w:text/>
            </w:sdtPr>
            <w:sdtEndPr/>
            <w:sdtContent>
              <w:r w:rsidR="00747977">
                <w:rPr>
                  <w:color w:val="000000" w:themeColor="text1"/>
                  <w:sz w:val="22"/>
                </w:rPr>
                <w:t>Vilmi Sanna</w:t>
              </w:r>
            </w:sdtContent>
          </w:sdt>
        </w:p>
      </w:tc>
    </w:tr>
    <w:tr w:rsidRPr="007272A7" w:rsidR="00846FC0" w:rsidTr="00216C63" w14:paraId="3DCE92D0" w14:textId="77777777">
      <w:trPr>
        <w:trHeight w:val="208"/>
      </w:trPr>
      <w:tc>
        <w:tcPr>
          <w:tcW w:w="4253" w:type="dxa"/>
          <w:vMerge/>
          <w:shd w:val="clear" w:color="auto" w:fill="auto"/>
        </w:tcPr>
        <w:p w:rsidRPr="00550A97" w:rsidR="00846FC0" w:rsidP="005F7396" w:rsidRDefault="00846FC0" w14:paraId="2AF3283D" w14:textId="3E7AA17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1275" w:type="dxa"/>
          <w:shd w:val="clear" w:color="auto" w:fill="auto"/>
          <w:tcMar>
            <w:top w:w="57" w:type="dxa"/>
          </w:tcMar>
        </w:tcPr>
        <w:p w:rsidRPr="002448DB" w:rsidR="00846FC0" w:rsidP="00AA5A8A" w:rsidRDefault="00846FC0" w14:paraId="473CAD32" w14:textId="16DB0EF4">
          <w:pPr>
            <w:pStyle w:val="Yltunniste"/>
            <w:rPr>
              <w:color w:val="000000" w:themeColor="text1"/>
              <w:sz w:val="22"/>
            </w:rPr>
          </w:pPr>
          <w:r w:rsidRPr="00846FC0">
            <w:rPr>
              <w:color w:val="000000" w:themeColor="text1"/>
              <w:sz w:val="20"/>
            </w:rPr>
            <w:t>Hyväksytty</w:t>
          </w:r>
        </w:p>
      </w:tc>
      <w:tc>
        <w:tcPr>
          <w:tcW w:w="1418" w:type="dxa"/>
          <w:shd w:val="clear" w:color="auto" w:fill="auto"/>
        </w:tcPr>
        <w:p w:rsidRPr="002448DB" w:rsidR="00846FC0" w:rsidP="00E016F5" w:rsidRDefault="00F239BA" w14:paraId="255B81FE" w14:textId="135D097F">
          <w:pPr>
            <w:pStyle w:val="Yltunniste"/>
            <w:tabs>
              <w:tab w:val="center" w:pos="1480"/>
            </w:tabs>
            <w:rPr>
              <w:color w:val="000000" w:themeColor="text1"/>
              <w:sz w:val="22"/>
              <w:lang w:val="en-US"/>
            </w:rPr>
          </w:pPr>
          <w:sdt>
            <w:sdtPr>
              <w:rPr>
                <w:color w:val="000000" w:themeColor="text1"/>
                <w:sz w:val="22"/>
                <w:lang w:val="en-US"/>
              </w:rPr>
              <w:alias w:val="HB Hyväksytty"/>
              <w:tag w:val="HB_ApproversGroupDate"/>
              <w:id w:val="-1720045329"/>
              <w:placeholder>
                <w:docPart w:val="28B24EAE1C534268A4927CA1D92AB16A"/>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pproversGroupDate[1]" w:storeItemID="{8D8F93BE-47A7-4E9D-93D3-BBA40F922D77}"/>
              <w:date w:fullDate="2025-04-02T13:57:00Z">
                <w:dateFormat w:val="d.M.yyyy"/>
                <w:lid w:val="fi-FI"/>
                <w:storeMappedDataAs w:val="dateTime"/>
                <w:calendar w:val="gregorian"/>
              </w:date>
            </w:sdtPr>
            <w:sdtEndPr/>
            <w:sdtContent>
              <w:r w:rsidR="0015643E">
                <w:rPr>
                  <w:color w:val="000000" w:themeColor="text1"/>
                  <w:sz w:val="22"/>
                </w:rPr>
                <w:t>2.4.2025</w:t>
              </w:r>
            </w:sdtContent>
          </w:sdt>
          <w:r w:rsidRPr="002448DB" w:rsidR="00846FC0">
            <w:rPr>
              <w:color w:val="000000" w:themeColor="text1"/>
              <w:sz w:val="22"/>
              <w:lang w:val="en-US"/>
            </w:rPr>
            <w:t xml:space="preserve">  </w:t>
          </w:r>
        </w:p>
      </w:tc>
      <w:tc>
        <w:tcPr>
          <w:tcW w:w="3260" w:type="dxa"/>
          <w:gridSpan w:val="2"/>
          <w:shd w:val="clear" w:color="auto" w:fill="auto"/>
        </w:tcPr>
        <w:p w:rsidRPr="002448DB" w:rsidR="00846FC0" w:rsidP="00E016F5" w:rsidRDefault="00F239BA" w14:paraId="42B8923A" w14:textId="41D085AA">
          <w:pPr>
            <w:pStyle w:val="Yltunniste"/>
            <w:tabs>
              <w:tab w:val="center" w:pos="1480"/>
            </w:tabs>
            <w:rPr>
              <w:color w:val="000000" w:themeColor="text1"/>
              <w:sz w:val="22"/>
              <w:lang w:val="en-US"/>
            </w:rPr>
          </w:pPr>
          <w:sdt>
            <w:sdtPr>
              <w:rPr>
                <w:color w:val="000000" w:themeColor="text1"/>
                <w:sz w:val="22"/>
              </w:rPr>
              <w:alias w:val="HB Hyväksyjä"/>
              <w:tag w:val="HB_ApproversGroup"/>
              <w:id w:val="941412019"/>
              <w:placeholder>
                <w:docPart w:val="3CB0A85B357A470983572BB59D5BB935"/>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pproversGroup[1]" w:storeItemID="{8D8F93BE-47A7-4E9D-93D3-BBA40F922D77}"/>
              <w:text/>
            </w:sdtPr>
            <w:sdtEndPr/>
            <w:sdtContent>
              <w:r w:rsidR="0015643E">
                <w:rPr>
                  <w:color w:val="000000" w:themeColor="text1"/>
                  <w:sz w:val="22"/>
                </w:rPr>
                <w:t>Suomalainen Tarja</w:t>
              </w:r>
            </w:sdtContent>
          </w:sdt>
        </w:p>
      </w:tc>
    </w:tr>
  </w:tbl>
  <w:p w:rsidRPr="00FE5532" w:rsidR="00567DD2" w:rsidP="00AD05A7" w:rsidRDefault="00567DD2" w14:paraId="6046488F" w14:textId="04E4CB33">
    <w:pPr>
      <w:pStyle w:val="Yltunniste"/>
      <w:tabs>
        <w:tab w:val="left" w:pos="1134"/>
      </w:tabs>
      <w:rPr>
        <w:b/>
        <w:bCs/>
        <w:color w:val="auto"/>
        <w:sz w:val="28"/>
        <w:szCs w:val="28"/>
        <w:lang w:val="en-US"/>
      </w:rPr>
    </w:pPr>
  </w:p>
</w:hdr>
</file>

<file path=word/header3.xml><?xml version="1.0" encoding="utf-8"?>
<w:hdr xmlns:a="http://schemas.openxmlformats.org/drawingml/2006/mai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3D5" w:rsidRDefault="002448DB" w14:paraId="1CE5CC7B" w14:textId="00768036">
    <w:pPr>
      <w:pStyle w:val="Yltunniste"/>
    </w:pPr>
    <w:r>
      <w:rPr>
        <w:noProof/>
      </w:rPr>
      <mc:AlternateContent>
        <mc:Choice Requires="wps">
          <w:drawing>
            <wp:anchor distT="0" distB="0" distL="0" distR="0" simplePos="0" relativeHeight="251658240" behindDoc="0" locked="0" layoutInCell="1" allowOverlap="1" wp14:editId="380350CA" wp14:anchorId="5D215A74">
              <wp:simplePos x="635" y="635"/>
              <wp:positionH relativeFrom="rightMargin">
                <wp:align>right</wp:align>
              </wp:positionH>
              <wp:positionV relativeFrom="paragraph">
                <wp:posOffset>635</wp:posOffset>
              </wp:positionV>
              <wp:extent cx="443865" cy="443865"/>
              <wp:effectExtent l="0" t="0" r="0" b="10795"/>
              <wp:wrapSquare wrapText="bothSides"/>
              <wp:docPr id="1" name="Text Box 1" descr="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448DB" w:rsidR="002448DB" w:rsidRDefault="002448DB" w14:paraId="551A78D9" w14:textId="739B0534">
                          <w:pPr>
                            <w:rPr>
                              <w:rFonts w:eastAsia="Arial" w:cs="Arial"/>
                              <w:noProof/>
                              <w:color w:val="FF0000"/>
                              <w:sz w:val="22"/>
                            </w:rPr>
                          </w:pPr>
                          <w:r w:rsidRPr="002448DB">
                            <w:rPr>
                              <w:rFonts w:eastAsia="Arial" w:cs="Arial"/>
                              <w:noProof/>
                              <w:color w:val="FF0000"/>
                              <w:sz w:val="22"/>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D215A74">
              <v:stroke joinstyle="miter"/>
              <v:path gradientshapeok="t" o:connecttype="rect"/>
            </v:shapetype>
            <v:shape id="Text Box 1"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alt="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n0ZQIAAKsEAAAOAAAAZHJzL2Uyb0RvYy54bWysVMFu2zAMvQ/YPwi6p3aypE2NOoWb1MOA&#10;oi2QDD0rstwYsCVBUmJ3w/69T7Ldbd1Owy4KTVHke49krq67piYnYWylZEqnZzElQnJVVPI5pV93&#10;+WRJiXVMFqxWUqT0RVh6vfr44arViZipg6oLYQiSSJu0OqUH53QSRZYfRMPsmdJC4rJUpmEOn+Y5&#10;Kgxrkb2po1kcn0etMoU2igtr4d30l3QV8pel4O6hLK1wpE4psLlwmnDu/RmtrljybJg+VHyAwf4B&#10;RcMqiaJvqTbMMXI01R+pmoobZVXpzrhqIlWWFReBA9hM43dstgemReACcax+k8n+v7T8/vRoSFWg&#10;d5RI1qBFO9E5cqM6Ak8hLIdaayXLqhDSVawONBFyZ50n7IMD0e+L7HY+zbPZZB3n+WQ+v4gnlzeb&#10;+WSRZ5t1trxY39zOfnjBo/AqvI9abZOAwXcsmFsNQK4DAI8J4d5v4fTVutI0/hfCEdyjoy9vXfRI&#10;OJzz+afl+YISjqvB7ouOj7Wx7rNQDfFGSg2GJJBiJ2DqQ8cQX0uqvKpr+FlSy98cIOI9gUSP0GN1&#10;3b4bFB3Q71XxAlJG9eNnNc8rlL5j1j0yg3kDD+yQe8BR1qpNqRosSg7KfPub38djDHBLSYv5TanE&#10;glFSf5EYDz/qo2GCMb2MFzHc+9Etj81aYSvQZQAKJq6Nq0ezNKp5wnZlvhCumOQol1I3mmvXLxK2&#10;k4ssC0GYas3cndxq7lN7ubyWu+6JGT0I7tCpezUON0ve6d7H+pdWZ0cH9UNTvLS9kIPi2IgwS8P2&#10;+pX79TtE/fyPWb0CAAD//wMAUEsDBBQABgAIAAAAIQATDe+w2AAAAAMBAAAPAAAAZHJzL2Rvd25y&#10;ZXYueG1sTI9NT8MwDIbvSPyHyEjcWMKHBuuaThNoVyS6SRW3rDFtR+NUjbeVf493gqP9vnr8OF9N&#10;oVcnHFMXycL9zIBCqqPvqLGw227uXkAlduRdHwkt/GCCVXF9lbvMxzN94KnkRgmEUuYstMxDpnWq&#10;WwwuzeKAJNlXHINjGcdG+9GdBR56/WDMXAfXkVxo3YCvLdbf5TFYeO52h7fPdYgTUVlV/FRt9Puj&#10;tbc303oJinHivzJc9EUdCnHaxyP5pHoL8ghftkqy+WIBai9cY0AXuf7vXvwCAAD//wMAUEsBAi0A&#10;FAAGAAgAAAAhALaDOJL+AAAA4QEAABMAAAAAAAAAAAAAAAAAAAAAAFtDb250ZW50X1R5cGVzXS54&#10;bWxQSwECLQAUAAYACAAAACEAOP0h/9YAAACUAQAACwAAAAAAAAAAAAAAAAAvAQAAX3JlbHMvLnJl&#10;bHNQSwECLQAUAAYACAAAACEAT5+J9GUCAACrBAAADgAAAAAAAAAAAAAAAAAuAgAAZHJzL2Uyb0Rv&#10;Yy54bWxQSwECLQAUAAYACAAAACEAEw3vsNgAAAADAQAADwAAAAAAAAAAAAAAAAC/BAAAZHJzL2Rv&#10;d25yZXYueG1sUEsFBgAAAAAEAAQA8wAAAMQFAAAAAA==&#10;">
              <v:textbox style="mso-fit-shape-to-text:t" inset="0,0,15pt,0">
                <w:txbxContent>
                  <w:p w:rsidRPr="002448DB" w:rsidR="002448DB" w:rsidRDefault="002448DB" w14:paraId="551A78D9" w14:textId="739B0534">
                    <w:pPr>
                      <w:rPr>
                        <w:rFonts w:eastAsia="Arial" w:cs="Arial"/>
                        <w:noProof/>
                        <w:color w:val="FF0000"/>
                        <w:sz w:val="22"/>
                      </w:rPr>
                    </w:pPr>
                    <w:r w:rsidRPr="002448DB">
                      <w:rPr>
                        <w:rFonts w:eastAsia="Arial" w:cs="Arial"/>
                        <w:noProof/>
                        <w:color w:val="FF0000"/>
                        <w:sz w:val="22"/>
                      </w:rPr>
                      <w:t>Confidential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A5743E"/>
    <w:multiLevelType w:val="hybridMultilevel"/>
    <w:tmpl w:val="9B4E7CA4"/>
    <w:lvl w:ilvl="0" w:tplc="90408CF8">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8E31349"/>
    <w:multiLevelType w:val="hybridMultilevel"/>
    <w:tmpl w:val="341474E4"/>
    <w:lvl w:ilvl="0" w:tplc="BFFA76A6">
      <w:start w:val="4"/>
      <w:numFmt w:val="bullet"/>
      <w:lvlText w:val="-"/>
      <w:lvlJc w:val="left"/>
      <w:pPr>
        <w:ind w:left="420" w:hanging="360"/>
      </w:pPr>
      <w:rPr>
        <w:rFonts w:ascii="Arial" w:eastAsiaTheme="minorHAnsi" w:hAnsi="Arial" w:cs="Arial" w:hint="default"/>
      </w:rPr>
    </w:lvl>
    <w:lvl w:ilvl="1" w:tplc="040B0003" w:tentative="1">
      <w:start w:val="1"/>
      <w:numFmt w:val="bullet"/>
      <w:lvlText w:val="o"/>
      <w:lvlJc w:val="left"/>
      <w:pPr>
        <w:ind w:left="1140" w:hanging="360"/>
      </w:pPr>
      <w:rPr>
        <w:rFonts w:ascii="Courier New" w:hAnsi="Courier New" w:cs="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cs="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cs="Courier New" w:hint="default"/>
      </w:rPr>
    </w:lvl>
    <w:lvl w:ilvl="8" w:tplc="040B0005" w:tentative="1">
      <w:start w:val="1"/>
      <w:numFmt w:val="bullet"/>
      <w:lvlText w:val=""/>
      <w:lvlJc w:val="left"/>
      <w:pPr>
        <w:ind w:left="61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17AAD"/>
    <w:rsid w:val="00030542"/>
    <w:rsid w:val="00037C9A"/>
    <w:rsid w:val="000400E6"/>
    <w:rsid w:val="00056F06"/>
    <w:rsid w:val="00092383"/>
    <w:rsid w:val="000D3101"/>
    <w:rsid w:val="000F480A"/>
    <w:rsid w:val="001332F6"/>
    <w:rsid w:val="00135FF3"/>
    <w:rsid w:val="0014127F"/>
    <w:rsid w:val="001475AE"/>
    <w:rsid w:val="0015643E"/>
    <w:rsid w:val="001612C9"/>
    <w:rsid w:val="001903EC"/>
    <w:rsid w:val="001E52B9"/>
    <w:rsid w:val="00216C63"/>
    <w:rsid w:val="002203D5"/>
    <w:rsid w:val="00236890"/>
    <w:rsid w:val="0024058B"/>
    <w:rsid w:val="002448DB"/>
    <w:rsid w:val="002D0C57"/>
    <w:rsid w:val="002E2629"/>
    <w:rsid w:val="00312C6D"/>
    <w:rsid w:val="003A00EA"/>
    <w:rsid w:val="003F6FF0"/>
    <w:rsid w:val="00447554"/>
    <w:rsid w:val="00461C59"/>
    <w:rsid w:val="0046752A"/>
    <w:rsid w:val="00496675"/>
    <w:rsid w:val="004C4080"/>
    <w:rsid w:val="004F7A70"/>
    <w:rsid w:val="005211F3"/>
    <w:rsid w:val="0052730E"/>
    <w:rsid w:val="00542FDE"/>
    <w:rsid w:val="00550A97"/>
    <w:rsid w:val="00567DD2"/>
    <w:rsid w:val="00580780"/>
    <w:rsid w:val="00597505"/>
    <w:rsid w:val="005A4AE7"/>
    <w:rsid w:val="005C1126"/>
    <w:rsid w:val="005C515D"/>
    <w:rsid w:val="005C692F"/>
    <w:rsid w:val="005F7396"/>
    <w:rsid w:val="00680F21"/>
    <w:rsid w:val="00683F49"/>
    <w:rsid w:val="006A382F"/>
    <w:rsid w:val="006C022B"/>
    <w:rsid w:val="006D7F1F"/>
    <w:rsid w:val="007106C5"/>
    <w:rsid w:val="007272A7"/>
    <w:rsid w:val="00747977"/>
    <w:rsid w:val="0076227B"/>
    <w:rsid w:val="007674E5"/>
    <w:rsid w:val="0077008F"/>
    <w:rsid w:val="007A6378"/>
    <w:rsid w:val="007C58F6"/>
    <w:rsid w:val="007D5DD5"/>
    <w:rsid w:val="007E2CD2"/>
    <w:rsid w:val="008019E1"/>
    <w:rsid w:val="00802C98"/>
    <w:rsid w:val="008228D9"/>
    <w:rsid w:val="00830C14"/>
    <w:rsid w:val="00833FF6"/>
    <w:rsid w:val="00834511"/>
    <w:rsid w:val="00846FC0"/>
    <w:rsid w:val="00857A92"/>
    <w:rsid w:val="008709CB"/>
    <w:rsid w:val="008A63CD"/>
    <w:rsid w:val="008B402F"/>
    <w:rsid w:val="008C54A9"/>
    <w:rsid w:val="0090227F"/>
    <w:rsid w:val="00902747"/>
    <w:rsid w:val="00913285"/>
    <w:rsid w:val="00920B85"/>
    <w:rsid w:val="009258AF"/>
    <w:rsid w:val="00950C67"/>
    <w:rsid w:val="00962244"/>
    <w:rsid w:val="00992F38"/>
    <w:rsid w:val="009A333B"/>
    <w:rsid w:val="009B297D"/>
    <w:rsid w:val="009D008C"/>
    <w:rsid w:val="009D1CCA"/>
    <w:rsid w:val="00A31910"/>
    <w:rsid w:val="00A362EB"/>
    <w:rsid w:val="00A65AD4"/>
    <w:rsid w:val="00A67965"/>
    <w:rsid w:val="00A97476"/>
    <w:rsid w:val="00AA5A8A"/>
    <w:rsid w:val="00AB19F8"/>
    <w:rsid w:val="00AB25EA"/>
    <w:rsid w:val="00AB6DCE"/>
    <w:rsid w:val="00AD05A7"/>
    <w:rsid w:val="00B0737F"/>
    <w:rsid w:val="00B13814"/>
    <w:rsid w:val="00B42121"/>
    <w:rsid w:val="00B72460"/>
    <w:rsid w:val="00B7337B"/>
    <w:rsid w:val="00B81ED3"/>
    <w:rsid w:val="00BB1C54"/>
    <w:rsid w:val="00BB74D3"/>
    <w:rsid w:val="00BD014D"/>
    <w:rsid w:val="00BE1234"/>
    <w:rsid w:val="00BE26C5"/>
    <w:rsid w:val="00C11735"/>
    <w:rsid w:val="00C27BBC"/>
    <w:rsid w:val="00C32733"/>
    <w:rsid w:val="00C81EC9"/>
    <w:rsid w:val="00CC21AC"/>
    <w:rsid w:val="00CC389F"/>
    <w:rsid w:val="00D20358"/>
    <w:rsid w:val="00D45440"/>
    <w:rsid w:val="00D47D65"/>
    <w:rsid w:val="00D51E08"/>
    <w:rsid w:val="00DA1199"/>
    <w:rsid w:val="00DB765C"/>
    <w:rsid w:val="00DC223D"/>
    <w:rsid w:val="00E016F5"/>
    <w:rsid w:val="00E137E1"/>
    <w:rsid w:val="00E47C40"/>
    <w:rsid w:val="00E6612D"/>
    <w:rsid w:val="00E7029A"/>
    <w:rsid w:val="00E7123F"/>
    <w:rsid w:val="00E76B02"/>
    <w:rsid w:val="00E95F17"/>
    <w:rsid w:val="00EC30D3"/>
    <w:rsid w:val="00EC4119"/>
    <w:rsid w:val="00F239BA"/>
    <w:rsid w:val="00F54977"/>
    <w:rsid w:val="00F54F8C"/>
    <w:rsid w:val="00F66D97"/>
    <w:rsid w:val="00FB40BC"/>
    <w:rsid w:val="00FE55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 w:type="paragraph" w:styleId="Sisluet1">
    <w:name w:val="toc 1"/>
    <w:basedOn w:val="Normaali"/>
    <w:next w:val="Normaali"/>
    <w:autoRedefine/>
    <w:uiPriority w:val="39"/>
    <w:unhideWhenUsed/>
    <w:rsid w:val="00747977"/>
    <w:pPr>
      <w:tabs>
        <w:tab w:val="clear" w:pos="1304"/>
        <w:tab w:val="clear" w:pos="2608"/>
        <w:tab w:val="clear" w:pos="3912"/>
        <w:tab w:val="clear" w:pos="5216"/>
        <w:tab w:val="clear" w:pos="6521"/>
        <w:tab w:val="clear" w:pos="7825"/>
        <w:tab w:val="clear" w:pos="9129"/>
        <w:tab w:val="clear" w:pos="10433"/>
      </w:tabs>
      <w:spacing w:after="100"/>
    </w:pPr>
  </w:style>
  <w:style w:type="paragraph" w:styleId="Sisluet2">
    <w:name w:val="toc 2"/>
    <w:basedOn w:val="Normaali"/>
    <w:next w:val="Normaali"/>
    <w:autoRedefine/>
    <w:uiPriority w:val="39"/>
    <w:unhideWhenUsed/>
    <w:rsid w:val="00747977"/>
    <w:pPr>
      <w:tabs>
        <w:tab w:val="clear" w:pos="1304"/>
        <w:tab w:val="clear" w:pos="2608"/>
        <w:tab w:val="clear" w:pos="3912"/>
        <w:tab w:val="clear" w:pos="5216"/>
        <w:tab w:val="clear" w:pos="6521"/>
        <w:tab w:val="clear" w:pos="7825"/>
        <w:tab w:val="clear" w:pos="9129"/>
        <w:tab w:val="clear" w:pos="10433"/>
      </w:tabs>
      <w:spacing w:after="100"/>
      <w:ind w:left="240"/>
    </w:pPr>
  </w:style>
  <w:style w:type="paragraph" w:styleId="Luettelokappale">
    <w:name w:val="List Paragraph"/>
    <w:basedOn w:val="Normaali"/>
    <w:uiPriority w:val="34"/>
    <w:qFormat/>
    <w:rsid w:val="00216C63"/>
    <w:pPr>
      <w:ind w:left="720"/>
      <w:contextualSpacing/>
    </w:pPr>
  </w:style>
  <w:style w:type="paragraph" w:styleId="Sisllysluettelonotsikko">
    <w:name w:val="TOC Heading"/>
    <w:basedOn w:val="Otsikko1"/>
    <w:next w:val="Normaali"/>
    <w:uiPriority w:val="39"/>
    <w:unhideWhenUsed/>
    <w:qFormat/>
    <w:rsid w:val="00461C59"/>
    <w:pPr>
      <w:tabs>
        <w:tab w:val="clear" w:pos="1304"/>
        <w:tab w:val="clear" w:pos="2608"/>
        <w:tab w:val="clear" w:pos="3912"/>
        <w:tab w:val="clear" w:pos="5216"/>
        <w:tab w:val="clear" w:pos="6521"/>
        <w:tab w:val="clear" w:pos="7825"/>
        <w:tab w:val="clear" w:pos="9129"/>
        <w:tab w:val="clear" w:pos="10433"/>
      </w:tabs>
      <w:outlineLvl w:val="9"/>
    </w:pPr>
    <w:rPr>
      <w:rFonts w:asciiTheme="majorHAnsi" w:hAnsiTheme="majorHAnsi"/>
      <w:color w:val="2F5496" w:themeColor="accent1" w:themeShade="BF"/>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uluttajaneuvonta.fi"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na.vilmi@kainuu.fi"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99962159CC4A598DFF32D10040B7C8"/>
        <w:category>
          <w:name w:val="General"/>
          <w:gallery w:val="placeholder"/>
        </w:category>
        <w:types>
          <w:type w:val="bbPlcHdr"/>
        </w:types>
        <w:behaviors>
          <w:behavior w:val="content"/>
        </w:behaviors>
        <w:guid w:val="{B762DADE-9AFD-4D45-AD01-93322F31451F}"/>
      </w:docPartPr>
      <w:docPartBody>
        <w:p w:rsidR="00CE51CA" w:rsidRDefault="00E465A7" w:rsidP="00E465A7">
          <w:pPr>
            <w:pStyle w:val="8F99962159CC4A598DFF32D10040B7C86"/>
          </w:pPr>
          <w:r w:rsidRPr="00FE5532">
            <w:rPr>
              <w:rStyle w:val="Paikkamerkkiteksti"/>
              <w:b/>
              <w:bCs/>
              <w:sz w:val="28"/>
              <w:szCs w:val="28"/>
              <w:lang w:val="en-US"/>
            </w:rPr>
            <w:t xml:space="preserve"> </w:t>
          </w:r>
        </w:p>
      </w:docPartBody>
    </w:docPart>
    <w:docPart>
      <w:docPartPr>
        <w:name w:val="35833D8995E54571A6244FEBE85963D0"/>
        <w:category>
          <w:name w:val="Yleiset"/>
          <w:gallery w:val="placeholder"/>
        </w:category>
        <w:types>
          <w:type w:val="bbPlcHdr"/>
        </w:types>
        <w:behaviors>
          <w:behavior w:val="content"/>
        </w:behaviors>
        <w:guid w:val="{AEC3C71A-D4F9-40AC-9139-033C7D77E56F}"/>
      </w:docPartPr>
      <w:docPartBody>
        <w:p w:rsidR="004A10F9" w:rsidRDefault="00E465A7" w:rsidP="00E465A7">
          <w:pPr>
            <w:pStyle w:val="35833D8995E54571A6244FEBE85963D05"/>
          </w:pPr>
          <w:r w:rsidRPr="008019E1">
            <w:rPr>
              <w:color w:val="auto"/>
              <w:sz w:val="22"/>
            </w:rPr>
            <w:t xml:space="preserve"> </w:t>
          </w:r>
          <w:r w:rsidRPr="008019E1">
            <w:rPr>
              <w:rStyle w:val="Paikkamerkkiteksti"/>
              <w:color w:val="auto"/>
            </w:rPr>
            <w:t xml:space="preserve"> </w:t>
          </w:r>
        </w:p>
      </w:docPartBody>
    </w:docPart>
    <w:docPart>
      <w:docPartPr>
        <w:name w:val="515E391B4D77405D82F8DFDD2190EC3D"/>
        <w:category>
          <w:name w:val="Yleiset"/>
          <w:gallery w:val="placeholder"/>
        </w:category>
        <w:types>
          <w:type w:val="bbPlcHdr"/>
        </w:types>
        <w:behaviors>
          <w:behavior w:val="content"/>
        </w:behaviors>
        <w:guid w:val="{177D3AE7-4477-4D1B-B1A9-E391702C1DE9}"/>
      </w:docPartPr>
      <w:docPartBody>
        <w:p w:rsidR="004A10F9" w:rsidRDefault="00E465A7" w:rsidP="00E465A7">
          <w:pPr>
            <w:pStyle w:val="515E391B4D77405D82F8DFDD2190EC3D5"/>
          </w:pPr>
          <w:r>
            <w:rPr>
              <w:color w:val="auto"/>
              <w:sz w:val="22"/>
            </w:rPr>
            <w:t xml:space="preserve">  </w:t>
          </w:r>
        </w:p>
      </w:docPartBody>
    </w:docPart>
    <w:docPart>
      <w:docPartPr>
        <w:name w:val="28B24EAE1C534268A4927CA1D92AB16A"/>
        <w:category>
          <w:name w:val="Yleiset"/>
          <w:gallery w:val="placeholder"/>
        </w:category>
        <w:types>
          <w:type w:val="bbPlcHdr"/>
        </w:types>
        <w:behaviors>
          <w:behavior w:val="content"/>
        </w:behaviors>
        <w:guid w:val="{FB464EBB-3B0E-4BAE-AE50-6DBF2C72D29B}"/>
      </w:docPartPr>
      <w:docPartBody>
        <w:p w:rsidR="004A10F9" w:rsidRDefault="00E465A7" w:rsidP="00E465A7">
          <w:pPr>
            <w:pStyle w:val="28B24EAE1C534268A4927CA1D92AB16A5"/>
          </w:pPr>
          <w:r>
            <w:rPr>
              <w:color w:val="000000" w:themeColor="text1"/>
              <w:sz w:val="22"/>
              <w:lang w:val="en-US"/>
            </w:rPr>
            <w:t xml:space="preserve">  </w:t>
          </w:r>
        </w:p>
      </w:docPartBody>
    </w:docPart>
    <w:docPart>
      <w:docPartPr>
        <w:name w:val="3CB0A85B357A470983572BB59D5BB935"/>
        <w:category>
          <w:name w:val="Yleiset"/>
          <w:gallery w:val="placeholder"/>
        </w:category>
        <w:types>
          <w:type w:val="bbPlcHdr"/>
        </w:types>
        <w:behaviors>
          <w:behavior w:val="content"/>
        </w:behaviors>
        <w:guid w:val="{58BABFA8-4D8C-420C-9178-50C747E48E22}"/>
      </w:docPartPr>
      <w:docPartBody>
        <w:p w:rsidR="004A10F9" w:rsidRDefault="00E465A7" w:rsidP="00E465A7">
          <w:pPr>
            <w:pStyle w:val="3CB0A85B357A470983572BB59D5BB9355"/>
          </w:pPr>
          <w:r>
            <w:rPr>
              <w:rStyle w:val="Paikkamerkkiteksti"/>
              <w:color w:val="000000" w:themeColor="text1"/>
              <w:sz w:val="22"/>
            </w:rPr>
            <w:t xml:space="preserve">  </w:t>
          </w:r>
        </w:p>
      </w:docPartBody>
    </w:docPart>
    <w:docPart>
      <w:docPartPr>
        <w:name w:val="27F6E70C33524B57966802B23A908A08"/>
        <w:category>
          <w:name w:val="Yleiset"/>
          <w:gallery w:val="placeholder"/>
        </w:category>
        <w:types>
          <w:type w:val="bbPlcHdr"/>
        </w:types>
        <w:behaviors>
          <w:behavior w:val="content"/>
        </w:behaviors>
        <w:guid w:val="{86E554FE-D9F4-47DF-8C19-B7EF6BE307E8}"/>
      </w:docPartPr>
      <w:docPartBody>
        <w:p w:rsidR="004A10F9" w:rsidRDefault="00E465A7" w:rsidP="00E465A7">
          <w:pPr>
            <w:pStyle w:val="27F6E70C33524B57966802B23A908A085"/>
          </w:pPr>
          <w:r w:rsidRPr="00F54977">
            <w:rPr>
              <w:rStyle w:val="Paikkamerkkiteksti"/>
              <w:sz w:val="22"/>
            </w:rPr>
            <w:t xml:space="preserve"> </w:t>
          </w:r>
          <w:r>
            <w:rPr>
              <w:rFonts w:eastAsia="Times New Roman" w:cs="Arial"/>
              <w:bCs/>
              <w:color w:val="000000"/>
              <w:lang w:eastAsia="fi-FI"/>
            </w:rPr>
            <w:t xml:space="preserve"> </w:t>
          </w:r>
        </w:p>
      </w:docPartBody>
    </w:docPart>
    <w:docPart>
      <w:docPartPr>
        <w:name w:val="E6797723BAA042209512AF2C7DD27E37"/>
        <w:category>
          <w:name w:val="Yleiset"/>
          <w:gallery w:val="placeholder"/>
        </w:category>
        <w:types>
          <w:type w:val="bbPlcHdr"/>
        </w:types>
        <w:behaviors>
          <w:behavior w:val="content"/>
        </w:behaviors>
        <w:guid w:val="{6082837D-40B3-4109-BFF0-DCE2B81FAA55}"/>
      </w:docPartPr>
      <w:docPartBody>
        <w:p w:rsidR="004A10F9" w:rsidRDefault="00E465A7" w:rsidP="00E465A7">
          <w:pPr>
            <w:pStyle w:val="E6797723BAA042209512AF2C7DD27E375"/>
          </w:pPr>
          <w:r>
            <w:rPr>
              <w:rStyle w:val="Paikkamerkkiteksti"/>
              <w:b/>
              <w:bCs/>
              <w:color w:val="auto"/>
              <w:sz w:val="22"/>
            </w:rPr>
            <w:t xml:space="preserve"> </w:t>
          </w:r>
        </w:p>
      </w:docPartBody>
    </w:docPart>
    <w:docPart>
      <w:docPartPr>
        <w:name w:val="0E60DF199C58454498DF741CE1894486"/>
        <w:category>
          <w:name w:val="Yleiset"/>
          <w:gallery w:val="placeholder"/>
        </w:category>
        <w:types>
          <w:type w:val="bbPlcHdr"/>
        </w:types>
        <w:behaviors>
          <w:behavior w:val="content"/>
        </w:behaviors>
        <w:guid w:val="{E9404B4B-BBBA-44C7-95B7-627B78B33D1D}"/>
      </w:docPartPr>
      <w:docPartBody>
        <w:p w:rsidR="004A10F9" w:rsidRDefault="00E465A7" w:rsidP="00E465A7">
          <w:pPr>
            <w:pStyle w:val="0E60DF199C58454498DF741CE18944865"/>
          </w:pPr>
          <w:r>
            <w:rPr>
              <w:b/>
              <w:bCs/>
              <w:color w:val="000000" w:themeColor="text1"/>
              <w:sz w:val="22"/>
              <w:lang w:val="en-US"/>
            </w:rPr>
            <w:t xml:space="preserve"> </w:t>
          </w:r>
          <w:r>
            <w:rPr>
              <w:rStyle w:val="Paikkamerkkiteksti"/>
              <w:b/>
              <w:bCs/>
              <w:color w:val="000000" w:themeColor="text1"/>
              <w:sz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6F"/>
    <w:rsid w:val="00081E66"/>
    <w:rsid w:val="00090197"/>
    <w:rsid w:val="00135F5E"/>
    <w:rsid w:val="00141EE3"/>
    <w:rsid w:val="002752B7"/>
    <w:rsid w:val="002A0585"/>
    <w:rsid w:val="003965DE"/>
    <w:rsid w:val="003E53C8"/>
    <w:rsid w:val="003E7850"/>
    <w:rsid w:val="004A10F9"/>
    <w:rsid w:val="004F7B30"/>
    <w:rsid w:val="0053385B"/>
    <w:rsid w:val="005456FF"/>
    <w:rsid w:val="005C1065"/>
    <w:rsid w:val="006635D6"/>
    <w:rsid w:val="00691CBD"/>
    <w:rsid w:val="00863CA4"/>
    <w:rsid w:val="00871E29"/>
    <w:rsid w:val="008A121F"/>
    <w:rsid w:val="00941435"/>
    <w:rsid w:val="009C25CA"/>
    <w:rsid w:val="00B0695A"/>
    <w:rsid w:val="00B20936"/>
    <w:rsid w:val="00B20B1E"/>
    <w:rsid w:val="00B964A3"/>
    <w:rsid w:val="00CD4364"/>
    <w:rsid w:val="00CE51CA"/>
    <w:rsid w:val="00CE623F"/>
    <w:rsid w:val="00E465A7"/>
    <w:rsid w:val="00FA296F"/>
    <w:rsid w:val="00FB1C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465A7"/>
    <w:rPr>
      <w:color w:val="808080"/>
    </w:rPr>
  </w:style>
  <w:style w:type="paragraph" w:customStyle="1" w:styleId="8F99962159CC4A598DFF32D10040B7C81">
    <w:name w:val="8F99962159CC4A598DFF32D10040B7C81"/>
    <w:rsid w:val="00CE51CA"/>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9BE31339DF29423F8DD90B00A1FB7FC8">
    <w:name w:val="9BE31339DF29423F8DD90B00A1FB7FC8"/>
    <w:rsid w:val="00CE51CA"/>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50451EBD3DFE4B87A6702265551022CA">
    <w:name w:val="50451EBD3DFE4B87A6702265551022CA"/>
    <w:rsid w:val="00CE51CA"/>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704F60626CC44E84AEA6A043845B9F19">
    <w:name w:val="704F60626CC44E84AEA6A043845B9F19"/>
    <w:rsid w:val="00CE51CA"/>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4D66BFE77E61465CB7B64AAB70B943D1">
    <w:name w:val="4D66BFE77E61465CB7B64AAB70B943D1"/>
    <w:rsid w:val="00CE51CA"/>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D76639C9FE24104A0AA527E79B22DF8">
    <w:name w:val="2D76639C9FE24104A0AA527E79B22DF8"/>
    <w:rsid w:val="00CE51CA"/>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6F7A1B40381453EBC812FA3D7ED972D">
    <w:name w:val="56F7A1B40381453EBC812FA3D7ED972D"/>
    <w:rsid w:val="00CE51CA"/>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BBC0F4EEC4314E70B34F28FA9930562E">
    <w:name w:val="BBC0F4EEC4314E70B34F28FA9930562E"/>
    <w:rsid w:val="00CE51CA"/>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8F99962159CC4A598DFF32D10040B7C8">
    <w:name w:val="8F99962159CC4A598DFF32D10040B7C8"/>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9BE31339DF29423F8DD90B00A1FB7FC81">
    <w:name w:val="9BE31339DF29423F8DD90B00A1FB7FC81"/>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50451EBD3DFE4B87A6702265551022CA1">
    <w:name w:val="50451EBD3DFE4B87A6702265551022CA1"/>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704F60626CC44E84AEA6A043845B9F191">
    <w:name w:val="704F60626CC44E84AEA6A043845B9F191"/>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DE7C9F37ACB44A7A0A9964DC410C7BC">
    <w:name w:val="5DE7C9F37ACB44A7A0A9964DC410C7BC"/>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D76639C9FE24104A0AA527E79B22DF81">
    <w:name w:val="2D76639C9FE24104A0AA527E79B22DF81"/>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6F7A1B40381453EBC812FA3D7ED972D1">
    <w:name w:val="56F7A1B40381453EBC812FA3D7ED972D1"/>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BBC0F4EEC4314E70B34F28FA9930562E1">
    <w:name w:val="BBC0F4EEC4314E70B34F28FA9930562E1"/>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5833D8995E54571A6244FEBE85963D0">
    <w:name w:val="35833D8995E54571A6244FEBE85963D0"/>
    <w:rsid w:val="00E465A7"/>
  </w:style>
  <w:style w:type="paragraph" w:customStyle="1" w:styleId="515E391B4D77405D82F8DFDD2190EC3D">
    <w:name w:val="515E391B4D77405D82F8DFDD2190EC3D"/>
    <w:rsid w:val="00E465A7"/>
  </w:style>
  <w:style w:type="paragraph" w:customStyle="1" w:styleId="28B24EAE1C534268A4927CA1D92AB16A">
    <w:name w:val="28B24EAE1C534268A4927CA1D92AB16A"/>
    <w:rsid w:val="00E465A7"/>
  </w:style>
  <w:style w:type="paragraph" w:customStyle="1" w:styleId="3CB0A85B357A470983572BB59D5BB935">
    <w:name w:val="3CB0A85B357A470983572BB59D5BB935"/>
    <w:rsid w:val="00E465A7"/>
  </w:style>
  <w:style w:type="paragraph" w:customStyle="1" w:styleId="27F6E70C33524B57966802B23A908A08">
    <w:name w:val="27F6E70C33524B57966802B23A908A08"/>
    <w:rsid w:val="00E465A7"/>
  </w:style>
  <w:style w:type="paragraph" w:customStyle="1" w:styleId="E6797723BAA042209512AF2C7DD27E37">
    <w:name w:val="E6797723BAA042209512AF2C7DD27E37"/>
    <w:rsid w:val="00E465A7"/>
  </w:style>
  <w:style w:type="paragraph" w:customStyle="1" w:styleId="0E60DF199C58454498DF741CE1894486">
    <w:name w:val="0E60DF199C58454498DF741CE1894486"/>
    <w:rsid w:val="00E465A7"/>
  </w:style>
  <w:style w:type="paragraph" w:customStyle="1" w:styleId="8F99962159CC4A598DFF32D10040B7C82">
    <w:name w:val="8F99962159CC4A598DFF32D10040B7C82"/>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27F6E70C33524B57966802B23A908A081">
    <w:name w:val="27F6E70C33524B57966802B23A908A081"/>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E6797723BAA042209512AF2C7DD27E371">
    <w:name w:val="E6797723BAA042209512AF2C7DD27E371"/>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0E60DF199C58454498DF741CE18944861">
    <w:name w:val="0E60DF199C58454498DF741CE18944861"/>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5833D8995E54571A6244FEBE85963D01">
    <w:name w:val="35833D8995E54571A6244FEBE85963D01"/>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15E391B4D77405D82F8DFDD2190EC3D1">
    <w:name w:val="515E391B4D77405D82F8DFDD2190EC3D1"/>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8B24EAE1C534268A4927CA1D92AB16A1">
    <w:name w:val="28B24EAE1C534268A4927CA1D92AB16A1"/>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CB0A85B357A470983572BB59D5BB9351">
    <w:name w:val="3CB0A85B357A470983572BB59D5BB9351"/>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8F99962159CC4A598DFF32D10040B7C83">
    <w:name w:val="8F99962159CC4A598DFF32D10040B7C83"/>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27F6E70C33524B57966802B23A908A082">
    <w:name w:val="27F6E70C33524B57966802B23A908A082"/>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E6797723BAA042209512AF2C7DD27E372">
    <w:name w:val="E6797723BAA042209512AF2C7DD27E372"/>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0E60DF199C58454498DF741CE18944862">
    <w:name w:val="0E60DF199C58454498DF741CE18944862"/>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5833D8995E54571A6244FEBE85963D02">
    <w:name w:val="35833D8995E54571A6244FEBE85963D02"/>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15E391B4D77405D82F8DFDD2190EC3D2">
    <w:name w:val="515E391B4D77405D82F8DFDD2190EC3D2"/>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8B24EAE1C534268A4927CA1D92AB16A2">
    <w:name w:val="28B24EAE1C534268A4927CA1D92AB16A2"/>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CB0A85B357A470983572BB59D5BB9352">
    <w:name w:val="3CB0A85B357A470983572BB59D5BB9352"/>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8F99962159CC4A598DFF32D10040B7C84">
    <w:name w:val="8F99962159CC4A598DFF32D10040B7C84"/>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27F6E70C33524B57966802B23A908A083">
    <w:name w:val="27F6E70C33524B57966802B23A908A083"/>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E6797723BAA042209512AF2C7DD27E373">
    <w:name w:val="E6797723BAA042209512AF2C7DD27E373"/>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0E60DF199C58454498DF741CE18944863">
    <w:name w:val="0E60DF199C58454498DF741CE18944863"/>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5833D8995E54571A6244FEBE85963D03">
    <w:name w:val="35833D8995E54571A6244FEBE85963D03"/>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15E391B4D77405D82F8DFDD2190EC3D3">
    <w:name w:val="515E391B4D77405D82F8DFDD2190EC3D3"/>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8B24EAE1C534268A4927CA1D92AB16A3">
    <w:name w:val="28B24EAE1C534268A4927CA1D92AB16A3"/>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CB0A85B357A470983572BB59D5BB9353">
    <w:name w:val="3CB0A85B357A470983572BB59D5BB9353"/>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8F99962159CC4A598DFF32D10040B7C85">
    <w:name w:val="8F99962159CC4A598DFF32D10040B7C85"/>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27F6E70C33524B57966802B23A908A084">
    <w:name w:val="27F6E70C33524B57966802B23A908A084"/>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E6797723BAA042209512AF2C7DD27E374">
    <w:name w:val="E6797723BAA042209512AF2C7DD27E374"/>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0E60DF199C58454498DF741CE18944864">
    <w:name w:val="0E60DF199C58454498DF741CE18944864"/>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5833D8995E54571A6244FEBE85963D04">
    <w:name w:val="35833D8995E54571A6244FEBE85963D04"/>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15E391B4D77405D82F8DFDD2190EC3D4">
    <w:name w:val="515E391B4D77405D82F8DFDD2190EC3D4"/>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8B24EAE1C534268A4927CA1D92AB16A4">
    <w:name w:val="28B24EAE1C534268A4927CA1D92AB16A4"/>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CB0A85B357A470983572BB59D5BB9354">
    <w:name w:val="3CB0A85B357A470983572BB59D5BB9354"/>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8F99962159CC4A598DFF32D10040B7C86">
    <w:name w:val="8F99962159CC4A598DFF32D10040B7C86"/>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27F6E70C33524B57966802B23A908A085">
    <w:name w:val="27F6E70C33524B57966802B23A908A085"/>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E6797723BAA042209512AF2C7DD27E375">
    <w:name w:val="E6797723BAA042209512AF2C7DD27E37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0E60DF199C58454498DF741CE18944865">
    <w:name w:val="0E60DF199C58454498DF741CE1894486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5833D8995E54571A6244FEBE85963D05">
    <w:name w:val="35833D8995E54571A6244FEBE85963D0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15E391B4D77405D82F8DFDD2190EC3D5">
    <w:name w:val="515E391B4D77405D82F8DFDD2190EC3D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8B24EAE1C534268A4927CA1D92AB16A5">
    <w:name w:val="28B24EAE1C534268A4927CA1D92AB16A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CB0A85B357A470983572BB59D5BB9355">
    <w:name w:val="3CB0A85B357A470983572BB59D5BB935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4" ma:contentTypeDescription="QualityFirst Handbook Library item" ma:contentTypeScope="" ma:versionID="813d9d4bec80a457e768bc61edfab610">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073afb42054502afd0384bb45248c37c"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element ref="ns3:HB_Laatimispvm"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element name="HB_Laatimispvm" ma:index="59" nillable="true" ma:displayName="Laatimispäivä" ma:format="DateOnly" ma:internalName="HB_Laatimispvm">
      <xsd:simpleType>
        <xsd:restriction base="dms:DateTime"/>
      </xsd:simpleType>
    </xsd:element>
    <xsd:element name="_Flow_SignoffStatus" ma:index="60" nillable="true" ma:displayName="Kuittauksen tila"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B_ApprovedBy xmlns="57774dac-5171-47f4-8925-8bec5173786e">
      <UserInfo>
        <DisplayName/>
        <AccountId xsi:nil="true"/>
        <AccountType/>
      </UserInfo>
    </HB_ApprovedBy>
    <HB_ReviewDate xmlns="57774dac-5171-47f4-8925-8bec5173786e">2027-05-28T12:00:00+00:00</HB_ReviewDate>
    <HB_OrganizationIDs_FullPath xmlns="57774dac-5171-47f4-8925-8bec5173786e" xsi:nil="true"/>
    <HB_ParentID_FullPath xmlns="57774dac-5171-47f4-8925-8bec5173786e">Ikäihmisten palvelut/Asumispalvelut
</HB_ParentID_FullPath>
    <HB_RefStdIDs xmlns="57774dac-5171-47f4-8925-8bec5173786e" xsi:nil="true"/>
    <HB_ApproversGroup xmlns="57774dac-5171-47f4-8925-8bec5173786e">Järvikallio Metti</HB_ApproversGroup>
    <HB_ValidEnd xmlns="57774dac-5171-47f4-8925-8bec5173786e" xsi:nil="true"/>
    <HB_RefStdIDs_FullPath xmlns="57774dac-5171-47f4-8925-8bec5173786e" xsi:nil="true"/>
    <HB_DocCode xmlns="57774dac-5171-47f4-8925-8bec5173786e">19843</HB_DocCode>
    <HB_ParentID xmlns="57774dac-5171-47f4-8925-8bec5173786e">170</HB_ParentID>
    <HB_ProcessIDs xmlns="57774dac-5171-47f4-8925-8bec5173786e" xsi:nil="true"/>
    <HB_DocumentSigned xmlns="57774dac-5171-47f4-8925-8bec5173786e" xsi:nil="true"/>
    <HB_ValidBegin xmlns="57774dac-5171-47f4-8925-8bec5173786e" xsi:nil="true"/>
    <HB_DocumentVersionSystem xmlns="57774dac-5171-47f4-8925-8bec5173786e">5</HB_DocumentVersionSystem>
    <HB_CreateDate xmlns="57774dac-5171-47f4-8925-8bec5173786e">2023-06-16T11:15:28+00:00</HB_CreateDate>
    <HB_ProcessIDs_FullPath xmlns="57774dac-5171-47f4-8925-8bec5173786e" xsi:nil="true"/>
    <HB_VersionComments xmlns="57774dac-5171-47f4-8925-8bec5173786e">2.4.2025 Lisätty metakortille julkaisu ulkoisilla verkkosivuilla.</HB_VersionComments>
    <HB_OrganizationIDs xmlns="57774dac-5171-47f4-8925-8bec5173786e" xsi:nil="true"/>
    <TaxCatchAll xmlns="57774dac-5171-47f4-8925-8bec5173786e">
      <Value>4</Value>
    </TaxCatchAll>
    <HB_ApproversGroupDate xmlns="57774dac-5171-47f4-8925-8bec5173786e">2025-09-08T07:29:39+00:00</HB_ApproversGroupDate>
    <HB_Reviewer xmlns="57774dac-5171-47f4-8925-8bec5173786e">
      <UserInfo>
        <DisplayName>Pussinen Sari</DisplayName>
        <AccountId>456</AccountId>
        <AccountType/>
      </UserInfo>
    </HB_Reviewer>
    <HB_Author xmlns="57774dac-5171-47f4-8925-8bec5173786e">
      <UserInfo>
        <DisplayName>Vilmi Sanna</DisplayName>
        <AccountId>716</AccountId>
        <AccountType/>
      </UserInfo>
    </HB_Author>
    <HB_DocType xmlns="57774dac-5171-47f4-8925-8bec5173786e">Suunnitelma</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DocTitle xmlns="57774dac-5171-47f4-8925-8bec5173786e">Hoitokoti Toppilan omavalvontasuunnitelma</HB_DocTitle>
    <URL xmlns="bb6d859f-7529-4784-9e62-bbc119a138f2">
      <Url xsi:nil="true"/>
      <Description xsi:nil="true"/>
    </URL>
    <lcf76f155ced4ddcb4097134ff3c332f xmlns="bb6d859f-7529-4784-9e62-bbc119a138f2">
      <Terms xmlns="http://schemas.microsoft.com/office/infopath/2007/PartnerControls"/>
    </lcf76f155ced4ddcb4097134ff3c332f>
    <HB_Laatimispvm xmlns="bb6d859f-7529-4784-9e62-bbc119a138f2">2025-05-27T12:00:00+00:00</HB_Laatimispvm>
    <HB_MajorVersionNumber xmlns="bb6d859f-7529-4784-9e62-bbc119a138f2">5</HB_MajorVersionNumber>
    <HB_MetaData xmlns="bb6d859f-7529-4784-9e62-bbc119a138f2">21146</HB_MetaData>
    <HB_ReviewStatusID xmlns="bb6d859f-7529-4784-9e62-bbc119a138f2" xsi:nil="true"/>
    <MassRunTimestamp xmlns="bb6d859f-7529-4784-9e62-bbc119a138f2">2024-01-09T14:03:50+00:00</MassRunTimestamp>
    <MassEditTimestamp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e9166925-b574-4edf-8436-6361d014d391</TermId>
        </TermInfo>
      </Terms>
    </b3cdd1ba41c647e2920555d9302ce4a9>
    <HB_ReadReceipts xmlns="bb6d859f-7529-4784-9e62-bbc119a138f2" xsi:nil="true"/>
    <_Flow_SignoffStatus xmlns="bb6d859f-7529-4784-9e62-bbc119a138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79435-0097-4C4E-8FDE-4D03614269A9}"/>
</file>

<file path=customXml/itemProps2.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3.xml><?xml version="1.0" encoding="utf-8"?>
<ds:datastoreItem xmlns:ds="http://schemas.openxmlformats.org/officeDocument/2006/customXml" ds:itemID="{8D8F93BE-47A7-4E9D-93D3-BBA40F922D77}">
  <ds:schemaRefs>
    <ds:schemaRef ds:uri="http://purl.org/dc/dcmitype/"/>
    <ds:schemaRef ds:uri="http://purl.org/dc/terms/"/>
    <ds:schemaRef ds:uri="57774dac-5171-47f4-8925-8bec5173786e"/>
    <ds:schemaRef ds:uri="0c774605-79d8-4a35-9c40-8fcd151828f0"/>
    <ds:schemaRef ds:uri="9d8c4b5d-c357-4e9c-8b33-bb37f7a97ec4"/>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C340866-5015-485A-A109-D96DADE61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2636</Words>
  <Characters>21356</Characters>
  <Application>Microsoft Office Word</Application>
  <DocSecurity>0</DocSecurity>
  <Lines>177</Lines>
  <Paragraphs>47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Omavalvontasuunnitelma hoitokoti Toppila</vt:lpstr>
      <vt:lpstr>Asiakirjapohja (ylätunniste)</vt:lpstr>
    </vt:vector>
  </TitlesOfParts>
  <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Hoitokoti Toppilan omavalvontasuunnitelma</dc:title>
  <dc:subject/>
  <dc:creator>Vilmi Sanna</dc:creator>
  <cp:keywords/>
  <dc:description/>
  <cp:lastModifiedBy>Pussinen Sari</cp:lastModifiedBy>
  <cp:revision>9</cp:revision>
  <cp:lastPrinted>2022-11-23T10:29:00Z</cp:lastPrinted>
  <dcterms:created xsi:type="dcterms:W3CDTF">2023-06-06T12:35:00Z</dcterms:created>
  <dcterms:modified xsi:type="dcterms:W3CDTF">2025-05-27T08:32:00Z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ClassificationContentMarkingHeaderShapeIds">
    <vt:lpwstr>1,2,3</vt:lpwstr>
  </property>
  <property fmtid="{D5CDD505-2E9C-101B-9397-08002B2CF9AE}" pid="4" name="ClassificationContentMarkingHeaderFontProps">
    <vt:lpwstr>#ff0000,11,Arial</vt:lpwstr>
  </property>
  <property fmtid="{D5CDD505-2E9C-101B-9397-08002B2CF9AE}" pid="5" name="ClassificationContentMarkingHeaderText">
    <vt:lpwstr>Confidential</vt:lpwstr>
  </property>
  <property fmtid="{D5CDD505-2E9C-101B-9397-08002B2CF9AE}" pid="6" name="MSIP_Label_99d8ea67-dce3-4976-965c-cf5b4822d0ef_Enabled">
    <vt:lpwstr>true</vt:lpwstr>
  </property>
  <property fmtid="{D5CDD505-2E9C-101B-9397-08002B2CF9AE}" pid="7" name="MSIP_Label_99d8ea67-dce3-4976-965c-cf5b4822d0ef_SetDate">
    <vt:lpwstr>2023-01-19T09:38:43Z</vt:lpwstr>
  </property>
  <property fmtid="{D5CDD505-2E9C-101B-9397-08002B2CF9AE}" pid="8" name="MSIP_Label_99d8ea67-dce3-4976-965c-cf5b4822d0ef_Method">
    <vt:lpwstr>Standard</vt:lpwstr>
  </property>
  <property fmtid="{D5CDD505-2E9C-101B-9397-08002B2CF9AE}" pid="9" name="MSIP_Label_99d8ea67-dce3-4976-965c-cf5b4822d0ef_Name">
    <vt:lpwstr>Confidential_0</vt:lpwstr>
  </property>
  <property fmtid="{D5CDD505-2E9C-101B-9397-08002B2CF9AE}" pid="10" name="MSIP_Label_99d8ea67-dce3-4976-965c-cf5b4822d0ef_SiteId">
    <vt:lpwstr>67481c72-d897-4db4-a7fa-b96d76dfb545</vt:lpwstr>
  </property>
  <property fmtid="{D5CDD505-2E9C-101B-9397-08002B2CF9AE}" pid="11" name="MSIP_Label_99d8ea67-dce3-4976-965c-cf5b4822d0ef_ActionId">
    <vt:lpwstr>318996e8-6bcc-4e0e-927c-8f77f9ccb440</vt:lpwstr>
  </property>
  <property fmtid="{D5CDD505-2E9C-101B-9397-08002B2CF9AE}" pid="12" name="MSIP_Label_99d8ea67-dce3-4976-965c-cf5b4822d0ef_ContentBits">
    <vt:lpwstr>1</vt:lpwstr>
  </property>
  <property fmtid="{D5CDD505-2E9C-101B-9397-08002B2CF9AE}" pid="13" name="Publish_To_ExtSite">
    <vt:lpwstr>4;#Ei julkaista ulkoisella verkkosivulla|e9166925-b574-4edf-8436-6361d014d391</vt:lpwstr>
  </property>
  <property fmtid="{D5CDD505-2E9C-101B-9397-08002B2CF9AE}" pid="14" name="MediaServiceImageTags">
    <vt:lpwstr/>
  </property>
  <property fmtid="{D5CDD505-2E9C-101B-9397-08002B2CF9AE}" pid="15" name="OrderNumber">
    <vt:r8>10</vt:r8>
  </property>
  <property fmtid="{D5CDD505-2E9C-101B-9397-08002B2CF9AE}" pid="16" name="DefaultValue">
    <vt:bool>false</vt:bool>
  </property>
  <property fmtid="{D5CDD505-2E9C-101B-9397-08002B2CF9AE}" pid="17" name="_ExtendedDescription">
    <vt:lpwstr/>
  </property>
</Properties>
</file>