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DA01D"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b/>
          <w:bCs/>
          <w:color w:val="000080"/>
          <w:sz w:val="28"/>
          <w:szCs w:val="28"/>
          <w:lang w:eastAsia="fi-FI"/>
        </w:rPr>
      </w:pPr>
      <w:r w:rsidRPr="00BA70C1">
        <w:rPr>
          <w:rFonts w:eastAsia="Times New Roman" w:cs="Arial"/>
          <w:b/>
          <w:bCs/>
          <w:color w:val="000080"/>
          <w:sz w:val="28"/>
          <w:szCs w:val="28"/>
          <w:lang w:eastAsia="fi-FI"/>
        </w:rPr>
        <w:t>Kilpirauhasen radiojodihoito I-131 ablaatio – virtsapussin ja vaippojen käsittely</w:t>
      </w:r>
    </w:p>
    <w:p w14:paraId="2D54383A"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12FDCBAF"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A70C1">
        <w:rPr>
          <w:rFonts w:eastAsia="Times New Roman" w:cs="Arial"/>
          <w:b/>
          <w:color w:val="800080"/>
          <w:szCs w:val="24"/>
          <w:lang w:eastAsia="fi-FI"/>
        </w:rPr>
        <w:t>Johdanto</w:t>
      </w:r>
      <w:r w:rsidRPr="00BA70C1">
        <w:rPr>
          <w:rFonts w:eastAsia="Times New Roman" w:cs="Arial"/>
          <w:b/>
          <w:color w:val="800080"/>
          <w:szCs w:val="24"/>
          <w:lang w:eastAsia="fi-FI"/>
        </w:rPr>
        <w:br/>
      </w:r>
      <w:r w:rsidRPr="00BA70C1">
        <w:rPr>
          <w:rFonts w:eastAsia="Times New Roman" w:cs="Arial"/>
          <w:szCs w:val="24"/>
          <w:lang w:eastAsia="fi-FI"/>
        </w:rPr>
        <w:t xml:space="preserve">Olet saanut radioaktiivista lääkettä. Osa radioaktiivisuudesta erittyy kehosta virtsaan, ulosteisiin ja mahdollisesti pienemmissä määrin myös muihin eritteisiin. Eritys on voimakkainta lähivuorokausien aikana radiolääkkeen saannista. Eritteiden radioaktiivisuus riippuu annetusta radiolääkkeestä sekä yksilöllisestä aineenvaihdunnasta. </w:t>
      </w:r>
    </w:p>
    <w:p w14:paraId="2D7BBE69"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F4480B5"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A70C1">
        <w:rPr>
          <w:rFonts w:eastAsia="Times New Roman" w:cs="Arial"/>
          <w:szCs w:val="24"/>
          <w:lang w:eastAsia="fi-FI"/>
        </w:rPr>
        <w:t>Tämän vuoksi sinulle on annettu säteilysuojeluohjeiden yhte</w:t>
      </w:r>
      <w:bookmarkStart w:id="0" w:name="_GoBack"/>
      <w:bookmarkEnd w:id="0"/>
      <w:r w:rsidRPr="00BA70C1">
        <w:rPr>
          <w:rFonts w:eastAsia="Times New Roman" w:cs="Arial"/>
          <w:szCs w:val="24"/>
          <w:lang w:eastAsia="fi-FI"/>
        </w:rPr>
        <w:t xml:space="preserve">ydessä WC-hygieniaa ja eritetahroja koskevia ohjeita (hoitokohtaiset ohjeet). Koska käytössäsi on lisäksi virtsapussi ja/tai vaipat, joihin radioaktiivista lääkettä eritteiden mukana kertyy, sinun tulee noudattaa seuraavia lisäohjeita </w:t>
      </w:r>
      <w:r w:rsidRPr="00BA70C1">
        <w:rPr>
          <w:rFonts w:eastAsia="Times New Roman" w:cs="Arial"/>
          <w:szCs w:val="24"/>
          <w:u w:val="single"/>
          <w:lang w:eastAsia="fi-FI"/>
        </w:rPr>
        <w:t>viikon ajan hoidon annosta</w:t>
      </w:r>
      <w:r w:rsidRPr="00BA70C1">
        <w:rPr>
          <w:rFonts w:eastAsia="Times New Roman" w:cs="Arial"/>
          <w:szCs w:val="24"/>
          <w:lang w:eastAsia="fi-FI"/>
        </w:rPr>
        <w:t>.</w:t>
      </w:r>
    </w:p>
    <w:p w14:paraId="020A934C"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AC181AE"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A70C1">
        <w:rPr>
          <w:rFonts w:eastAsia="Times New Roman" w:cs="Arial"/>
          <w:b/>
          <w:color w:val="800080"/>
          <w:szCs w:val="24"/>
          <w:lang w:eastAsia="fi-FI"/>
        </w:rPr>
        <w:t>Yleistä</w:t>
      </w:r>
      <w:r w:rsidRPr="00BA70C1">
        <w:rPr>
          <w:rFonts w:eastAsia="Times New Roman" w:cs="Arial"/>
          <w:b/>
          <w:color w:val="800080"/>
          <w:szCs w:val="24"/>
          <w:lang w:eastAsia="fi-FI"/>
        </w:rPr>
        <w:br/>
      </w:r>
      <w:r w:rsidRPr="00BA70C1">
        <w:rPr>
          <w:rFonts w:eastAsia="Times New Roman" w:cs="Arial"/>
          <w:szCs w:val="24"/>
          <w:lang w:eastAsia="fi-FI"/>
        </w:rPr>
        <w:t>Mikäli käytät alusvaatteita, joihin eritteitä on mahdollista päästä vuotamaan, vaihda ne joka päivä sekä aina huomatessasi niissä eritetahroja. Käytetyt alusvaatteet sekä muut eritteiden tahrimat tekstiilit tulee pestä muusta pyykistä erillään.</w:t>
      </w:r>
    </w:p>
    <w:p w14:paraId="1C98DD76"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F74BBE7"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A70C1">
        <w:rPr>
          <w:rFonts w:eastAsia="Times New Roman" w:cs="Arial"/>
          <w:szCs w:val="24"/>
          <w:lang w:eastAsia="fi-FI"/>
        </w:rPr>
        <w:t>Mikäli taloyhtiön/talon sekajäteastia on täynnä, älä jätä virtsapussi- tai vaipparoskapusseja astian ulkopuolelle. Varastoi tässä tapauksessa pusseja WC-tilassasi tai muussa sellaisessa tilassa, jossa ei oleskella pitkiä aikoja ja johon ulkopuolisilla ei ole pääsyä, kunnes sekajäteastia on tyhjennetty.</w:t>
      </w:r>
    </w:p>
    <w:p w14:paraId="2C596410"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C6076CD"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A70C1">
        <w:rPr>
          <w:rFonts w:eastAsia="Times New Roman" w:cs="Arial"/>
          <w:szCs w:val="24"/>
          <w:lang w:eastAsia="fi-FI"/>
        </w:rPr>
        <w:t>Mikäli toinen henkilö avustaa sinua virtsapussin tai vaippojen kanssa, tulee hänen käyttää ehjiä kertakäyttöisiä suojakäsineitä. Suojakäsineet laitetaan lopuksi samaan pussiin käytetyn virtsapussin/vaipan kanssa, minkä jälkeen kädet pestään vielä huolellisesti.</w:t>
      </w:r>
    </w:p>
    <w:p w14:paraId="1BBA9122"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ind w:left="737" w:right="566" w:hanging="567"/>
        <w:jc w:val="both"/>
        <w:rPr>
          <w:rFonts w:eastAsia="Times New Roman" w:cs="Arial"/>
          <w:szCs w:val="24"/>
          <w:lang w:eastAsia="fi-FI"/>
        </w:rPr>
      </w:pPr>
    </w:p>
    <w:p w14:paraId="5F5E862A"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A70C1">
        <w:rPr>
          <w:rFonts w:eastAsia="Times New Roman" w:cs="Arial"/>
          <w:b/>
          <w:color w:val="800080"/>
          <w:szCs w:val="24"/>
          <w:lang w:eastAsia="fi-FI"/>
        </w:rPr>
        <w:t>Virtsapussi</w:t>
      </w:r>
      <w:r w:rsidRPr="00BA70C1">
        <w:rPr>
          <w:rFonts w:eastAsia="Times New Roman" w:cs="Arial"/>
          <w:b/>
          <w:color w:val="800080"/>
          <w:szCs w:val="24"/>
          <w:lang w:eastAsia="fi-FI"/>
        </w:rPr>
        <w:br/>
      </w:r>
      <w:r w:rsidRPr="00BA70C1">
        <w:rPr>
          <w:rFonts w:eastAsia="Times New Roman" w:cs="Arial"/>
          <w:szCs w:val="24"/>
          <w:lang w:eastAsia="fi-FI"/>
        </w:rPr>
        <w:t>Tyhjennä virtsapussi varovasti WC-pönttöön ja huuhtele pönttö tämän jälkeen vähintään kaksi kertaa. Pese kädet huolellisesti.</w:t>
      </w:r>
    </w:p>
    <w:p w14:paraId="484DD7AB"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D578FDD"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A70C1">
        <w:rPr>
          <w:rFonts w:eastAsia="Times New Roman" w:cs="Arial"/>
          <w:szCs w:val="24"/>
          <w:lang w:eastAsia="fi-FI"/>
        </w:rPr>
        <w:t>Käytetyn virtsapussin ja letkujen hävitys: Sulje tyhjennetty virtsapussi erilliseen tiiviiseen, ehjään roskapussiin ja solmi tiukasti kiinni. Roskapussin voi tämän jälkeen viedä taloyhtiön/talon sekajätteelle tarkoitettuun kannelliseen keräysastiaan.</w:t>
      </w:r>
    </w:p>
    <w:p w14:paraId="5336FBD5"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F67FF9A"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A70C1">
        <w:rPr>
          <w:rFonts w:eastAsia="Times New Roman" w:cs="Arial"/>
          <w:b/>
          <w:color w:val="800080"/>
          <w:szCs w:val="24"/>
          <w:lang w:eastAsia="fi-FI"/>
        </w:rPr>
        <w:t>Vaipat</w:t>
      </w:r>
      <w:r w:rsidRPr="00BA70C1">
        <w:rPr>
          <w:rFonts w:eastAsia="Times New Roman" w:cs="Arial"/>
          <w:b/>
          <w:color w:val="800080"/>
          <w:szCs w:val="24"/>
          <w:lang w:eastAsia="fi-FI"/>
        </w:rPr>
        <w:br/>
      </w:r>
      <w:r w:rsidRPr="00BA70C1">
        <w:rPr>
          <w:rFonts w:eastAsia="Times New Roman" w:cs="Arial"/>
          <w:szCs w:val="24"/>
          <w:lang w:eastAsia="fi-FI"/>
        </w:rPr>
        <w:t>Pyri vaihtamaan virtsaa ja/tai ulostetta sisältävät vaipat pian. Laita käytetyt vaipat erilliseen tiiviiseen, ehjään roskapussiin, jota säilytät WC-tilassa. Pese kädet aina huolellisesti vaippojen vaihdon jälkeen.</w:t>
      </w:r>
    </w:p>
    <w:p w14:paraId="53C5C65B"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eastAsia="fi-FI"/>
        </w:rPr>
      </w:pPr>
    </w:p>
    <w:p w14:paraId="6557845F" w14:textId="77777777" w:rsidR="00BA70C1" w:rsidRPr="00BA70C1" w:rsidRDefault="00BA70C1" w:rsidP="00BA70C1">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eastAsia="fi-FI"/>
        </w:rPr>
      </w:pPr>
      <w:r w:rsidRPr="00BA70C1">
        <w:rPr>
          <w:rFonts w:eastAsia="Times New Roman" w:cs="Arial"/>
          <w:szCs w:val="24"/>
          <w:lang w:eastAsia="fi-FI"/>
        </w:rPr>
        <w:t xml:space="preserve">Tyhjennä vaipparoskis </w:t>
      </w:r>
      <w:r w:rsidRPr="00BA70C1">
        <w:rPr>
          <w:rFonts w:eastAsia="Times New Roman" w:cs="Arial"/>
          <w:szCs w:val="24"/>
          <w:u w:val="single"/>
          <w:lang w:eastAsia="fi-FI"/>
        </w:rPr>
        <w:t>päivittäin</w:t>
      </w:r>
      <w:r w:rsidRPr="00BA70C1">
        <w:rPr>
          <w:rFonts w:eastAsia="Times New Roman" w:cs="Arial"/>
          <w:szCs w:val="24"/>
          <w:lang w:eastAsia="fi-FI"/>
        </w:rPr>
        <w:t>. Sulje roskapussi tiukalla solmulla ja toimita se taloyhtiön/talon sekajätteelle tarkoitettuun kannelliseen keräysastiaan.</w:t>
      </w:r>
    </w:p>
    <w:p w14:paraId="4BE42C4D" w14:textId="77777777" w:rsidR="00050BC4" w:rsidRPr="00BA70C1" w:rsidRDefault="00050BC4" w:rsidP="00BA70C1"/>
    <w:sectPr w:rsidR="00050BC4" w:rsidRPr="00BA70C1" w:rsidSect="00A43BCB">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675620C9" w:rsidR="001E52B9" w:rsidRPr="00962244" w:rsidRDefault="001E52B9" w:rsidP="001E52B9">
          <w:pPr>
            <w:pStyle w:val="Alatunniste"/>
          </w:pPr>
        </w:p>
      </w:tc>
      <w:tc>
        <w:tcPr>
          <w:tcW w:w="2409" w:type="dxa"/>
          <w:tcMar>
            <w:top w:w="28" w:type="dxa"/>
          </w:tcMar>
        </w:tcPr>
        <w:p w14:paraId="29BDE7B4" w14:textId="63DEA4D0" w:rsidR="008709CB" w:rsidRPr="001E52B9" w:rsidRDefault="003740AF" w:rsidP="00335554">
          <w:pPr>
            <w:pStyle w:val="Alatunniste"/>
          </w:pPr>
          <w:r>
            <w:rPr>
              <w:noProof/>
            </w:rPr>
            <w:drawing>
              <wp:inline distT="0" distB="0" distL="0" distR="0" wp14:anchorId="6F659953" wp14:editId="27B7F639">
                <wp:extent cx="777240" cy="777240"/>
                <wp:effectExtent l="0" t="0" r="0" b="0"/>
                <wp:docPr id="4" name="Kuva 3"/>
                <wp:cNvGraphicFramePr/>
                <a:graphic xmlns:a="http://schemas.openxmlformats.org/drawingml/2006/main">
                  <a:graphicData uri="http://schemas.openxmlformats.org/drawingml/2006/picture">
                    <pic:pic xmlns:pic="http://schemas.openxmlformats.org/drawingml/2006/picture">
                      <pic:nvPicPr>
                        <pic:cNvPr id="4" name="Kuva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E470CA"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E470CA">
            <w:rPr>
              <w:rFonts w:eastAsia="Times New Roman" w:cs="Arial"/>
              <w:bCs/>
              <w:color w:val="BFBFBF"/>
              <w:szCs w:val="24"/>
              <w:lang w:eastAsia="fi-FI"/>
            </w:rPr>
            <w:t xml:space="preserve">           </w:t>
          </w:r>
        </w:p>
        <w:p w14:paraId="74F7C9CD" w14:textId="5C8E9EC1" w:rsidR="008C4204" w:rsidRPr="00E470CA" w:rsidRDefault="008C4204" w:rsidP="008C4204">
          <w:pPr>
            <w:tabs>
              <w:tab w:val="clear" w:pos="5216"/>
            </w:tabs>
            <w:spacing w:after="0" w:line="240" w:lineRule="auto"/>
            <w:ind w:left="-57"/>
            <w:rPr>
              <w:rFonts w:eastAsia="Times New Roman" w:cs="Arial"/>
              <w:bCs/>
              <w:szCs w:val="24"/>
              <w:lang w:eastAsia="fi-FI"/>
            </w:rPr>
          </w:pPr>
          <w:r w:rsidRPr="00E470CA">
            <w:rPr>
              <w:rFonts w:eastAsia="Times New Roman" w:cs="Arial"/>
              <w:bCs/>
              <w:color w:val="BFBFBF"/>
              <w:szCs w:val="24"/>
              <w:lang w:eastAsia="fi-FI"/>
            </w:rPr>
            <w:t xml:space="preserve">             </w:t>
          </w:r>
          <w:r w:rsidR="00E470CA" w:rsidRPr="00E470CA">
            <w:rPr>
              <w:rFonts w:eastAsia="Times New Roman" w:cs="Arial"/>
              <w:bCs/>
              <w:szCs w:val="24"/>
              <w:lang w:eastAsia="fi-FI"/>
            </w:rPr>
            <w:t>Kuvantaminen</w:t>
          </w:r>
        </w:p>
        <w:p w14:paraId="5E79A185" w14:textId="1C00CD40" w:rsidR="008C4204" w:rsidRPr="0013386B" w:rsidRDefault="00E470CA" w:rsidP="008C4204">
          <w:pPr>
            <w:tabs>
              <w:tab w:val="clear" w:pos="5216"/>
            </w:tabs>
            <w:spacing w:after="0" w:line="240" w:lineRule="auto"/>
            <w:rPr>
              <w:rFonts w:eastAsia="Times New Roman" w:cs="Arial"/>
              <w:bCs/>
              <w:szCs w:val="24"/>
              <w:lang w:eastAsia="fi-FI"/>
            </w:rPr>
          </w:pPr>
          <w:r w:rsidRPr="00E470CA">
            <w:rPr>
              <w:rFonts w:eastAsia="Times New Roman" w:cs="Arial"/>
              <w:bCs/>
              <w:szCs w:val="24"/>
              <w:lang w:eastAsia="fi-FI"/>
            </w:rPr>
            <w:t xml:space="preserve">            </w:t>
          </w:r>
          <w:proofErr w:type="spellStart"/>
          <w:r w:rsidR="0013386B">
            <w:rPr>
              <w:rFonts w:eastAsia="Times New Roman" w:cs="Arial"/>
              <w:bCs/>
              <w:szCs w:val="24"/>
              <w:lang w:eastAsia="fi-FI"/>
            </w:rPr>
            <w:t>Kl</w:t>
          </w:r>
          <w:proofErr w:type="spellEnd"/>
          <w:r w:rsidR="0013386B">
            <w:rPr>
              <w:rFonts w:eastAsia="Times New Roman" w:cs="Arial"/>
              <w:bCs/>
              <w:szCs w:val="24"/>
              <w:lang w:eastAsia="fi-FI"/>
            </w:rPr>
            <w:t>. fysiologia ja isotooppi</w:t>
          </w:r>
        </w:p>
      </w:tc>
      <w:tc>
        <w:tcPr>
          <w:tcW w:w="1985" w:type="dxa"/>
          <w:vMerge w:val="restart"/>
          <w:shd w:val="clear" w:color="auto" w:fill="auto"/>
          <w:tcMar>
            <w:top w:w="57" w:type="dxa"/>
          </w:tcMar>
        </w:tcPr>
        <w:p w14:paraId="2A93092D" w14:textId="22855865" w:rsidR="008C4204" w:rsidRPr="00E470CA" w:rsidRDefault="00050BC4" w:rsidP="00AA5A8A">
          <w:pPr>
            <w:pStyle w:val="Yltunniste"/>
            <w:rPr>
              <w:color w:val="auto"/>
            </w:rPr>
          </w:pPr>
          <w:r>
            <w:rPr>
              <w:color w:val="auto"/>
            </w:rPr>
            <w:t>Asiakasohje</w:t>
          </w:r>
        </w:p>
        <w:p w14:paraId="65D3CEF3" w14:textId="77777777" w:rsidR="008C4204" w:rsidRPr="00E470CA" w:rsidRDefault="008C4204" w:rsidP="00AA5A8A">
          <w:pPr>
            <w:pStyle w:val="Yltunniste"/>
            <w:rPr>
              <w:color w:val="auto"/>
            </w:rPr>
          </w:pPr>
        </w:p>
        <w:p w14:paraId="09B724AF" w14:textId="34F61440" w:rsidR="008C4204" w:rsidRPr="00E470CA" w:rsidRDefault="00E470CA" w:rsidP="0014127F">
          <w:pPr>
            <w:pStyle w:val="Yltunniste"/>
            <w:tabs>
              <w:tab w:val="center" w:pos="1732"/>
            </w:tabs>
            <w:rPr>
              <w:color w:val="auto"/>
            </w:rPr>
          </w:pPr>
          <w:r w:rsidRPr="00E470CA">
            <w:rPr>
              <w:color w:val="auto"/>
            </w:rPr>
            <w:t>Laadittu</w:t>
          </w:r>
        </w:p>
        <w:p w14:paraId="52071056" w14:textId="697CF4EF" w:rsidR="008C4204" w:rsidRPr="00E470CA" w:rsidRDefault="00E470CA" w:rsidP="00AA5A8A">
          <w:pPr>
            <w:pStyle w:val="Yltunniste"/>
            <w:rPr>
              <w:color w:val="auto"/>
            </w:rPr>
          </w:pPr>
          <w:r w:rsidRPr="00E470CA">
            <w:rPr>
              <w:color w:val="auto"/>
            </w:rPr>
            <w:t>Päivitetty</w:t>
          </w:r>
        </w:p>
      </w:tc>
      <w:tc>
        <w:tcPr>
          <w:tcW w:w="2017" w:type="dxa"/>
          <w:vMerge w:val="restart"/>
          <w:shd w:val="clear" w:color="auto" w:fill="auto"/>
        </w:tcPr>
        <w:p w14:paraId="6480831C" w14:textId="4AA25A63" w:rsidR="008C4204" w:rsidRPr="00E470CA" w:rsidRDefault="008C4204" w:rsidP="0014127F">
          <w:pPr>
            <w:pStyle w:val="Yltunniste"/>
            <w:tabs>
              <w:tab w:val="center" w:pos="1480"/>
            </w:tabs>
            <w:rPr>
              <w:color w:val="auto"/>
            </w:rPr>
          </w:pPr>
        </w:p>
        <w:p w14:paraId="517274FC" w14:textId="77777777" w:rsidR="00E470CA" w:rsidRPr="00E470CA" w:rsidRDefault="00E470CA" w:rsidP="0014127F">
          <w:pPr>
            <w:pStyle w:val="Yltunniste"/>
            <w:tabs>
              <w:tab w:val="center" w:pos="1480"/>
            </w:tabs>
            <w:rPr>
              <w:color w:val="auto"/>
            </w:rPr>
          </w:pPr>
        </w:p>
        <w:p w14:paraId="03A9524C" w14:textId="077321D8" w:rsidR="008C4204" w:rsidRPr="00E470CA" w:rsidRDefault="00BA70C1" w:rsidP="0014127F">
          <w:pPr>
            <w:pStyle w:val="Yltunniste"/>
            <w:tabs>
              <w:tab w:val="center" w:pos="1480"/>
            </w:tabs>
            <w:rPr>
              <w:color w:val="auto"/>
            </w:rPr>
          </w:pPr>
          <w:r>
            <w:rPr>
              <w:color w:val="auto"/>
            </w:rPr>
            <w:t>6</w:t>
          </w:r>
          <w:r w:rsidR="00E470CA" w:rsidRPr="00E470CA">
            <w:rPr>
              <w:color w:val="auto"/>
            </w:rPr>
            <w:t>.</w:t>
          </w:r>
          <w:r w:rsidR="00DE0C77">
            <w:rPr>
              <w:color w:val="auto"/>
            </w:rPr>
            <w:t>1</w:t>
          </w:r>
          <w:r>
            <w:rPr>
              <w:color w:val="auto"/>
            </w:rPr>
            <w:t>1</w:t>
          </w:r>
          <w:r w:rsidR="00E470CA" w:rsidRPr="00E470CA">
            <w:rPr>
              <w:color w:val="auto"/>
            </w:rPr>
            <w:t>.20</w:t>
          </w:r>
          <w:r>
            <w:rPr>
              <w:color w:val="auto"/>
            </w:rPr>
            <w:t>20</w:t>
          </w:r>
          <w:r w:rsidR="008C4204" w:rsidRPr="00E470CA">
            <w:rPr>
              <w:color w:val="auto"/>
            </w:rPr>
            <w:br/>
          </w:r>
          <w:r w:rsidR="003740AF">
            <w:rPr>
              <w:color w:val="auto"/>
            </w:rPr>
            <w:t>3</w:t>
          </w:r>
          <w:r w:rsidR="00E470CA" w:rsidRPr="00E470CA">
            <w:rPr>
              <w:color w:val="auto"/>
            </w:rPr>
            <w:t>.</w:t>
          </w:r>
          <w:r w:rsidR="003740AF">
            <w:rPr>
              <w:color w:val="auto"/>
            </w:rPr>
            <w:t>6</w:t>
          </w:r>
          <w:r w:rsidR="00E470CA" w:rsidRPr="00E470CA">
            <w:rPr>
              <w:color w:val="auto"/>
            </w:rPr>
            <w:t>.202</w:t>
          </w:r>
          <w:r w:rsidR="00854793">
            <w:rPr>
              <w:color w:val="auto"/>
            </w:rPr>
            <w:t>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r w:rsidR="003740AF">
            <w:fldChar w:fldCharType="begin"/>
          </w:r>
          <w:r w:rsidR="003740AF">
            <w:instrText xml:space="preserve"> NUMPAGES </w:instrText>
          </w:r>
          <w:r w:rsidR="003740AF">
            <w:fldChar w:fldCharType="separate"/>
          </w:r>
          <w:r w:rsidRPr="00AA5A8A">
            <w:t>4</w:t>
          </w:r>
          <w:r w:rsidR="003740AF">
            <w:fldChar w:fldCharType="end"/>
          </w:r>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18573168" w:rsidR="008C4204" w:rsidRPr="00AA5A8A" w:rsidRDefault="00E470CA" w:rsidP="00AA5A8A">
          <w:pPr>
            <w:pStyle w:val="Yltunniste"/>
          </w:pPr>
          <w:r>
            <w:t xml:space="preserve"> </w:t>
          </w: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F94B16"/>
    <w:multiLevelType w:val="hybridMultilevel"/>
    <w:tmpl w:val="4900FEB8"/>
    <w:lvl w:ilvl="0" w:tplc="C1346D5E">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21207339"/>
    <w:multiLevelType w:val="hybridMultilevel"/>
    <w:tmpl w:val="4438AC9C"/>
    <w:lvl w:ilvl="0" w:tplc="040B000F">
      <w:start w:val="1"/>
      <w:numFmt w:val="decimal"/>
      <w:lvlText w:val="%1."/>
      <w:lvlJc w:val="left"/>
      <w:pPr>
        <w:tabs>
          <w:tab w:val="num" w:pos="720"/>
        </w:tabs>
        <w:ind w:left="720" w:hanging="360"/>
      </w:pPr>
      <w:rPr>
        <w:rFonts w:cs="Times New Roman"/>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12" w15:restartNumberingAfterBreak="0">
    <w:nsid w:val="76630FEF"/>
    <w:multiLevelType w:val="hybridMultilevel"/>
    <w:tmpl w:val="E0BE7B0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50BC4"/>
    <w:rsid w:val="00092383"/>
    <w:rsid w:val="000B5212"/>
    <w:rsid w:val="000F480A"/>
    <w:rsid w:val="001332F6"/>
    <w:rsid w:val="0013386B"/>
    <w:rsid w:val="00135FF3"/>
    <w:rsid w:val="0014127F"/>
    <w:rsid w:val="00160D3E"/>
    <w:rsid w:val="001E52B9"/>
    <w:rsid w:val="0024058B"/>
    <w:rsid w:val="002D0C57"/>
    <w:rsid w:val="002E2629"/>
    <w:rsid w:val="00321611"/>
    <w:rsid w:val="00335554"/>
    <w:rsid w:val="003735C7"/>
    <w:rsid w:val="003740AF"/>
    <w:rsid w:val="003E45CD"/>
    <w:rsid w:val="0046752A"/>
    <w:rsid w:val="004E3CCE"/>
    <w:rsid w:val="004F7A70"/>
    <w:rsid w:val="005211F3"/>
    <w:rsid w:val="0052730E"/>
    <w:rsid w:val="005A4AE7"/>
    <w:rsid w:val="005C515D"/>
    <w:rsid w:val="005C692F"/>
    <w:rsid w:val="005F7396"/>
    <w:rsid w:val="00680F21"/>
    <w:rsid w:val="00683F49"/>
    <w:rsid w:val="006C022B"/>
    <w:rsid w:val="006D7F1F"/>
    <w:rsid w:val="0076227B"/>
    <w:rsid w:val="007674E5"/>
    <w:rsid w:val="0077008F"/>
    <w:rsid w:val="00797A58"/>
    <w:rsid w:val="007A6E81"/>
    <w:rsid w:val="007B08F8"/>
    <w:rsid w:val="007C58F6"/>
    <w:rsid w:val="007D5DD5"/>
    <w:rsid w:val="007E2CD2"/>
    <w:rsid w:val="00802C98"/>
    <w:rsid w:val="00834511"/>
    <w:rsid w:val="00854793"/>
    <w:rsid w:val="008709CB"/>
    <w:rsid w:val="008A63CD"/>
    <w:rsid w:val="008C4204"/>
    <w:rsid w:val="008C54A9"/>
    <w:rsid w:val="00913285"/>
    <w:rsid w:val="00920B85"/>
    <w:rsid w:val="00962244"/>
    <w:rsid w:val="00992F38"/>
    <w:rsid w:val="009B297D"/>
    <w:rsid w:val="009D008C"/>
    <w:rsid w:val="00A31910"/>
    <w:rsid w:val="00A43BCB"/>
    <w:rsid w:val="00A504CB"/>
    <w:rsid w:val="00AA5A8A"/>
    <w:rsid w:val="00AB25EA"/>
    <w:rsid w:val="00AB6DCE"/>
    <w:rsid w:val="00B0737F"/>
    <w:rsid w:val="00B13814"/>
    <w:rsid w:val="00BA70C1"/>
    <w:rsid w:val="00BB74D3"/>
    <w:rsid w:val="00BD014D"/>
    <w:rsid w:val="00C0194F"/>
    <w:rsid w:val="00C11735"/>
    <w:rsid w:val="00C27BBC"/>
    <w:rsid w:val="00C32733"/>
    <w:rsid w:val="00C81EC9"/>
    <w:rsid w:val="00C92C6F"/>
    <w:rsid w:val="00C95126"/>
    <w:rsid w:val="00CC21AC"/>
    <w:rsid w:val="00CC389F"/>
    <w:rsid w:val="00D20358"/>
    <w:rsid w:val="00DA1199"/>
    <w:rsid w:val="00DC3562"/>
    <w:rsid w:val="00DE0C77"/>
    <w:rsid w:val="00E470CA"/>
    <w:rsid w:val="00E47C40"/>
    <w:rsid w:val="00E6612D"/>
    <w:rsid w:val="00E7029A"/>
    <w:rsid w:val="00E76B02"/>
    <w:rsid w:val="00EC30D3"/>
    <w:rsid w:val="00EC4119"/>
    <w:rsid w:val="00F66D97"/>
    <w:rsid w:val="00FB40BC"/>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bd26b2f0c02483785e86b9ee730e3e6f">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50dd30936aee28c200b635cca3c42118"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_DocCode xmlns="57774dac-5171-47f4-8925-8bec5173786e">17719</HB_DocCode>
    <HB_DocTitle xmlns="57774dac-5171-47f4-8925-8bec5173786e">Kilpirauhasen_radiojodihoito_131_ablaatio_vaippojen_kasittely.docx</HB_DocTitle>
    <TaxCatchAll xmlns="57774dac-5171-47f4-8925-8bec5173786e">
      <Value>6</Value>
    </TaxCatchAll>
    <HB_ApprovedBy xmlns="57774dac-5171-47f4-8925-8bec5173786e">
      <UserInfo>
        <DisplayName>Hietala Miia</DisplayName>
        <AccountId>72</AccountId>
        <AccountType/>
      </UserInfo>
    </HB_ApprovedBy>
    <HB_ReviewDate xmlns="57774dac-5171-47f4-8925-8bec5173786e">2027-06-12T21:00:00+00:00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4</HB_DocumentVersionSystem>
    <HB_CreateDate xmlns="57774dac-5171-47f4-8925-8bec5173786e">2020-11-11T22:00:00+00:00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2025-06-13T10:15:56+00:00</HB_ApproversGroupDate>
    <HB_Reviewer xmlns="57774dac-5171-47f4-8925-8bec5173786e">
      <UserInfo>
        <DisplayName>Alatalo Jesse</DisplayName>
        <AccountId>516</AccountId>
        <AccountType/>
      </UserInfo>
    </HB_Reviewer>
    <HB_Author xmlns="57774dac-5171-47f4-8925-8bec5173786e">
      <UserInfo>
        <DisplayName>Alatalo Jesse</DisplayName>
        <AccountId>516</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5036</HB_MetaData>
    <lcf76f155ced4ddcb4097134ff3c332f xmlns="bb6d859f-7529-4784-9e62-bbc119a138f2">
      <Terms xmlns="http://schemas.microsoft.com/office/infopath/2007/PartnerControls"/>
    </lcf76f155ced4ddcb4097134ff3c332f>
    <MassRunTimestamp xmlns="bb6d859f-7529-4784-9e62-bbc119a138f2">2024-01-09T12:29:08+00:00</MassRunTimestamp>
    <HB_MajorVersionNumber xmlns="bb6d859f-7529-4784-9e62-bbc119a138f2">4</HB_MajorVersionNumber>
    <MassEditTimestamp xmlns="bb6d859f-7529-4784-9e62-bbc119a138f2">2024-01-09T12:29:08+00:00</MassEditTimestamp>
    <URL xmlns="bb6d859f-7529-4784-9e62-bbc119a138f2">
      <Url xsi:nil="true"/>
      <Description xsi:nil="true"/>
    </URL>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433B8-4848-4104-81C2-1173850B646B}"/>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8D8F93BE-47A7-4E9D-93D3-BBA40F922D77}">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25ea4492-15d4-4b3d-b62a-d631fc6d931e"/>
    <ds:schemaRef ds:uri="http://purl.org/dc/elements/1.1/"/>
    <ds:schemaRef ds:uri="22a57265-771e-4444-a5f9-1f55fe033000"/>
    <ds:schemaRef ds:uri="5f7715f8-5986-4f6c-a91e-03260bf6321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AC0CE40-49AE-4172-9470-FB94AFFC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257</Words>
  <Characters>2088</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Asiakirjapohja__yla_ja_alatunniste_ha</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Kilpirauhasen_radiojodihoito_131_ablaatio_vaippojen_kasittely.docx</dc:title>
  <dc:subject/>
  <dc:creator>Vornanen Juha</dc:creator>
  <cp:keywords/>
  <dc:description/>
  <cp:lastModifiedBy>Alatalo Jesse</cp:lastModifiedBy>
  <cp:revision>21</cp:revision>
  <cp:lastPrinted>2022-12-29T08:22:00Z</cp:lastPrinted>
  <dcterms:created xsi:type="dcterms:W3CDTF">2023-01-19T10:41:00Z</dcterms:created>
  <dcterms:modified xsi:type="dcterms:W3CDTF">2025-06-03T12:19:00Z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Docs_Aikamaare_Tallennettu">
    <vt:lpwstr>12.5.2014</vt:lpwstr>
  </property>
  <property fmtid="{D5CDD505-2E9C-101B-9397-08002B2CF9AE}" pid="6" name="HeaderMassEdited">
    <vt:bool>true</vt:bool>
  </property>
  <property fmtid="{D5CDD505-2E9C-101B-9397-08002B2CF9AE}" pid="7" name="Dokha_DocId">
    <vt:lpwstr>1637D51</vt:lpwstr>
  </property>
  <property fmtid="{D5CDD505-2E9C-101B-9397-08002B2CF9AE}" pid="8" name="Docs_Aikamaare_Tarkistettu">
    <vt:lpwstr/>
  </property>
  <property fmtid="{D5CDD505-2E9C-101B-9397-08002B2CF9AE}" pid="9" name="Docs_Aikamaare_Hyvaksytty">
    <vt:lpwstr>14.11.2003</vt:lpwstr>
  </property>
  <property fmtid="{D5CDD505-2E9C-101B-9397-08002B2CF9AE}" pid="10" name="Docs_Hyvaksyja">
    <vt:lpwstr>248;#Triipponen Auli</vt:lpwstr>
  </property>
  <property fmtid="{D5CDD505-2E9C-101B-9397-08002B2CF9AE}" pid="11" name="Docs_Sailytysaika">
    <vt:lpwstr>2 v.</vt:lpwstr>
  </property>
  <property fmtid="{D5CDD505-2E9C-101B-9397-08002B2CF9AE}" pid="12" name="DocsActions">
    <vt:lpwstr/>
  </property>
  <property fmtid="{D5CDD505-2E9C-101B-9397-08002B2CF9AE}" pid="13" name="DokhaToj_Subject">
    <vt:lpwstr>keuhko, ultraääni</vt:lpwstr>
  </property>
  <property fmtid="{D5CDD505-2E9C-101B-9397-08002B2CF9AE}" pid="14" name="Docs_Organisaatio">
    <vt:lpwstr>Kainuun sosiaali- ja terveydenhuollon kuntayhtymä</vt:lpwstr>
  </property>
  <property fmtid="{D5CDD505-2E9C-101B-9397-08002B2CF9AE}" pid="15" name="Docs_Kuvaus">
    <vt:lpwstr>Asiakas-/potilasohje Kainuun sote-kuntayhtymän radiologian osastolla tehtävästä keuhkojen toimenpiteestä ultraääniohjatusti</vt:lpwstr>
  </property>
  <property fmtid="{D5CDD505-2E9C-101B-9397-08002B2CF9AE}" pid="16" name="Docs_Tekija_Laatija">
    <vt:lpwstr>Höglund, Hilkka</vt:lpwstr>
  </property>
  <property fmtid="{D5CDD505-2E9C-101B-9397-08002B2CF9AE}" pid="17" name="Docs_Tekija_Vastuuhenkilo">
    <vt:lpwstr>Haverinen, Aila</vt:lpwstr>
  </property>
  <property fmtid="{D5CDD505-2E9C-101B-9397-08002B2CF9AE}" pid="18" name="Docs_Aikamaare_Muokattu">
    <vt:lpwstr>12.5.2014</vt:lpwstr>
  </property>
  <property fmtid="{D5CDD505-2E9C-101B-9397-08002B2CF9AE}" pid="19" name="Docs_Tekija_Tallentaja">
    <vt:lpwstr>Hietala, Miia</vt:lpwstr>
  </property>
  <property fmtid="{D5CDD505-2E9C-101B-9397-08002B2CF9AE}" pid="20" name="DocsActionHistory">
    <vt:lpwstr/>
  </property>
  <property fmtid="{D5CDD505-2E9C-101B-9397-08002B2CF9AE}" pid="21" name="DocsTojPlanName">
    <vt:lpwstr/>
  </property>
  <property fmtid="{D5CDD505-2E9C-101B-9397-08002B2CF9AE}" pid="22" name="Docs_Voimassaoloaika">
    <vt:lpwstr>kunnes uusiutuu</vt:lpwstr>
  </property>
  <property fmtid="{D5CDD505-2E9C-101B-9397-08002B2CF9AE}" pid="23" name="Docs_Aikamaare_Laadittu">
    <vt:lpwstr>14.11.2003</vt:lpwstr>
  </property>
  <property fmtid="{D5CDD505-2E9C-101B-9397-08002B2CF9AE}" pid="24" name="Docs_Aihe_SoSa">
    <vt:lpwstr/>
  </property>
  <property fmtid="{D5CDD505-2E9C-101B-9397-08002B2CF9AE}" pid="25" name="DocsTojPlanId">
    <vt:lpwstr/>
  </property>
  <property fmtid="{D5CDD505-2E9C-101B-9397-08002B2CF9AE}" pid="26" name="DocsCurrentAction">
    <vt:lpwstr/>
  </property>
  <property fmtid="{D5CDD505-2E9C-101B-9397-08002B2CF9AE}" pid="27" name="Dokha_DocTempUrl">
    <vt:lpwstr/>
  </property>
  <property fmtid="{D5CDD505-2E9C-101B-9397-08002B2CF9AE}" pid="28" name="Docs_Aihe_Omat_asiasanat">
    <vt:lpwstr> rad, radiologia, ohjerekisteri, ultraääni, uä </vt:lpwstr>
  </property>
  <property fmtid="{D5CDD505-2E9C-101B-9397-08002B2CF9AE}" pid="29" name="DocsDocumentStatus">
    <vt:lpwstr/>
  </property>
  <property fmtid="{D5CDD505-2E9C-101B-9397-08002B2CF9AE}" pid="30" name="Dokha_Favorite">
    <vt:lpwstr/>
  </property>
  <property fmtid="{D5CDD505-2E9C-101B-9397-08002B2CF9AE}" pid="31" name="Dokha_TojDocTypeId">
    <vt:lpwstr/>
  </property>
  <property fmtid="{D5CDD505-2E9C-101B-9397-08002B2CF9AE}" pid="32" name="MediaServiceImageTags">
    <vt:lpwstr/>
  </property>
  <property fmtid="{D5CDD505-2E9C-101B-9397-08002B2CF9AE}" pid="33" name="DokhaToj_Title">
    <vt:lpwstr>Keuhkojen toimenpiteet ultra</vt:lpwstr>
  </property>
  <property fmtid="{D5CDD505-2E9C-101B-9397-08002B2CF9AE}" pid="34" name="Docs_Julkaisija">
    <vt:lpwstr>Kainuun sosiaali- ja terveydenhuollon kuntayhtymä</vt:lpwstr>
  </property>
  <property fmtid="{D5CDD505-2E9C-101B-9397-08002B2CF9AE}" pid="35" name="_ExtendedDescription">
    <vt:lpwstr/>
  </property>
</Properties>
</file>