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975" w14:textId="77777777" w:rsidR="00CC553A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Monet selviävät mieltä järkyttäneestä kokemuksestaan läheisten tuella. Perheellä, ystävillä ja työtovereilla on tärkeä merkitys </w:t>
      </w:r>
      <w:r w:rsidRPr="006E5B43">
        <w:rPr>
          <w:rFonts w:ascii="Arial" w:hAnsi="Arial" w:cs="Arial"/>
          <w:sz w:val="20"/>
          <w:szCs w:val="20"/>
        </w:rPr>
        <w:t>ihmisen selviämiselle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.</w:t>
      </w:r>
      <w:r w:rsidRPr="006E5B43">
        <w:t> 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Läheisen </w:t>
      </w:r>
      <w:proofErr w:type="spellStart"/>
      <w:r w:rsidRPr="006E5B43">
        <w:rPr>
          <w:rFonts w:ascii="Arial" w:eastAsia="Times New Roman" w:hAnsi="Arial" w:cs="Arial"/>
          <w:sz w:val="20"/>
          <w:szCs w:val="20"/>
          <w:lang w:eastAsia="fi-FI"/>
        </w:rPr>
        <w:t>itsemurhayri-tyksen</w:t>
      </w:r>
      <w:proofErr w:type="spellEnd"/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 tai itsemurhan jälkeen on saatavilla vertaistukea ja ammatillista apua. Apua</w:t>
      </w:r>
      <w:r>
        <w:rPr>
          <w:rFonts w:ascii="Arial" w:eastAsia="Times New Roman" w:hAnsi="Arial" w:cs="Arial"/>
          <w:color w:val="212529"/>
          <w:sz w:val="20"/>
          <w:szCs w:val="20"/>
          <w:lang w:eastAsia="fi-FI"/>
        </w:rPr>
        <w:t xml:space="preserve"> 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tarjoavat kolmannen sektorin toimijat sekä sosiaali- ja terveydenhuolto. Seuraavassa 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on 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tietoa palveluista.</w:t>
      </w:r>
    </w:p>
    <w:p w14:paraId="3965DA3A" w14:textId="77777777" w:rsidR="00CC553A" w:rsidRPr="0012774F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i-FI"/>
        </w:rPr>
      </w:pPr>
      <w:r w:rsidRPr="0012774F">
        <w:rPr>
          <w:rFonts w:ascii="Arial" w:eastAsia="Times New Roman" w:hAnsi="Arial" w:cs="Arial"/>
          <w:i/>
          <w:sz w:val="20"/>
          <w:szCs w:val="20"/>
          <w:lang w:eastAsia="fi-FI"/>
        </w:rPr>
        <w:t>Varhaisen tuen palvelut:</w:t>
      </w:r>
    </w:p>
    <w:p w14:paraId="1371AC0E" w14:textId="77777777" w:rsidR="00CC553A" w:rsidRPr="0012774F" w:rsidRDefault="00CC553A" w:rsidP="00CC553A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1D9E">
        <w:rPr>
          <w:rFonts w:ascii="Arial" w:hAnsi="Arial" w:cs="Arial"/>
          <w:b/>
          <w:sz w:val="20"/>
          <w:szCs w:val="20"/>
        </w:rPr>
        <w:t xml:space="preserve">Kriisipuhelin </w:t>
      </w:r>
      <w:r w:rsidRPr="00D01D9E">
        <w:rPr>
          <w:rFonts w:ascii="Arial" w:hAnsi="Arial" w:cs="Arial"/>
          <w:b/>
          <w:sz w:val="20"/>
          <w:szCs w:val="20"/>
          <w:shd w:val="clear" w:color="auto" w:fill="FFFFFF"/>
        </w:rPr>
        <w:t>MIELI ry:n Kriisipuhelin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 xml:space="preserve"> päivystää 24 tuntia vuorokaudessa joka päivä numerossa</w:t>
      </w:r>
      <w:hyperlink r:id="rId8" w:history="1">
        <w:r w:rsidRPr="006E5B43">
          <w:rPr>
            <w:rStyle w:val="Voimakas"/>
            <w:rFonts w:ascii="Arial" w:hAnsi="Arial" w:cs="Arial"/>
            <w:sz w:val="20"/>
            <w:szCs w:val="20"/>
            <w:shd w:val="clear" w:color="auto" w:fill="FFFFFF"/>
          </w:rPr>
          <w:t> 09 2525 0111</w:t>
        </w:r>
      </w:hyperlink>
      <w:r w:rsidRPr="006E5B43">
        <w:rPr>
          <w:rFonts w:ascii="Arial" w:hAnsi="Arial" w:cs="Arial"/>
          <w:sz w:val="20"/>
          <w:szCs w:val="20"/>
          <w:shd w:val="clear" w:color="auto" w:fill="FFFFFF"/>
        </w:rPr>
        <w:t>. Voit soittaa nimettö-mästi </w:t>
      </w:r>
      <w:r w:rsidRPr="006E5B43">
        <w:t>ja luottamuksellisesti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> Kriisipuhelin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>päi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>vystäjät </w:t>
      </w:r>
      <w:r>
        <w:rPr>
          <w:rFonts w:ascii="Arial" w:hAnsi="Arial" w:cs="Arial"/>
          <w:sz w:val="20"/>
          <w:szCs w:val="20"/>
          <w:shd w:val="clear" w:color="auto" w:fill="FFFFFF"/>
        </w:rPr>
        <w:t>ovat kriisityön ammattilaisia, 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>alan opiskelijoita sekä vapaaehtoisia.</w:t>
      </w:r>
    </w:p>
    <w:p w14:paraId="0AE2456B" w14:textId="77777777" w:rsidR="00CC553A" w:rsidRPr="0012774F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1D9E">
        <w:rPr>
          <w:rFonts w:ascii="Arial" w:hAnsi="Arial" w:cs="Arial"/>
          <w:b/>
          <w:sz w:val="20"/>
          <w:szCs w:val="20"/>
        </w:rPr>
        <w:t>Kainuun Kriisikeskus</w:t>
      </w:r>
      <w:r w:rsidRPr="006E5B43">
        <w:rPr>
          <w:rFonts w:ascii="Arial" w:hAnsi="Arial" w:cs="Arial"/>
          <w:sz w:val="20"/>
          <w:szCs w:val="20"/>
        </w:rPr>
        <w:t xml:space="preserve"> tarjoaa tukea kriiseissä, jolloin omat selviytymiskeinot ja voimavarat eivät riitä. Kriisikeskukseen voit ottaa halutessasi yhteyttä nimettömänä. Apu on maksutonta. Ajanvaraukset arkisin </w:t>
      </w:r>
      <w:proofErr w:type="gramStart"/>
      <w:r w:rsidRPr="006E5B43">
        <w:rPr>
          <w:rFonts w:ascii="Arial" w:hAnsi="Arial" w:cs="Arial"/>
          <w:sz w:val="20"/>
          <w:szCs w:val="20"/>
        </w:rPr>
        <w:t>9-15</w:t>
      </w:r>
      <w:proofErr w:type="gramEnd"/>
      <w:r w:rsidRPr="006E5B43">
        <w:rPr>
          <w:rFonts w:ascii="Arial" w:hAnsi="Arial" w:cs="Arial"/>
          <w:sz w:val="20"/>
          <w:szCs w:val="20"/>
        </w:rPr>
        <w:t xml:space="preserve"> p: </w:t>
      </w:r>
      <w:r w:rsidRPr="0012774F">
        <w:rPr>
          <w:rFonts w:ascii="Arial" w:hAnsi="Arial" w:cs="Arial"/>
          <w:sz w:val="20"/>
          <w:szCs w:val="20"/>
        </w:rPr>
        <w:t xml:space="preserve">044 7826030. </w:t>
      </w:r>
    </w:p>
    <w:p w14:paraId="258DD36B" w14:textId="77777777" w:rsidR="00CC553A" w:rsidRPr="006E5B43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47687" w14:textId="77777777" w:rsidR="00CC553A" w:rsidRPr="006E5B43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1D9E">
        <w:rPr>
          <w:rFonts w:ascii="Arial" w:hAnsi="Arial" w:cs="Arial"/>
          <w:b/>
          <w:sz w:val="20"/>
          <w:szCs w:val="20"/>
        </w:rPr>
        <w:t>Surunauha </w:t>
      </w:r>
      <w:r w:rsidRPr="00D01D9E">
        <w:rPr>
          <w:rFonts w:ascii="Arial" w:hAnsi="Arial" w:cs="Arial"/>
          <w:b/>
          <w:sz w:val="20"/>
          <w:szCs w:val="20"/>
          <w:shd w:val="clear" w:color="auto" w:fill="FFFFFF"/>
        </w:rPr>
        <w:t>ry</w:t>
      </w:r>
      <w:r w:rsidRPr="006E5B43">
        <w:rPr>
          <w:rFonts w:ascii="Arial" w:hAnsi="Arial" w:cs="Arial"/>
          <w:sz w:val="20"/>
          <w:szCs w:val="20"/>
          <w:shd w:val="clear" w:color="auto" w:fill="FFFFFF"/>
        </w:rPr>
        <w:t> on valtakunnallinen vertaistu-kijärjestö itsemurhan tehneiden läheisille. </w:t>
      </w:r>
    </w:p>
    <w:p w14:paraId="5973FDE5" w14:textId="77777777" w:rsidR="00CC553A" w:rsidRPr="006E5B43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E5B43">
        <w:rPr>
          <w:rFonts w:ascii="Arial" w:hAnsi="Arial" w:cs="Arial"/>
          <w:sz w:val="20"/>
          <w:szCs w:val="20"/>
          <w:shd w:val="clear" w:color="auto" w:fill="FFFFFF"/>
        </w:rPr>
        <w:t xml:space="preserve">Keskusteluapua arkisin </w:t>
      </w:r>
      <w:proofErr w:type="gramStart"/>
      <w:r w:rsidRPr="006E5B43">
        <w:rPr>
          <w:rFonts w:ascii="Arial" w:hAnsi="Arial" w:cs="Arial"/>
          <w:sz w:val="20"/>
          <w:szCs w:val="20"/>
          <w:shd w:val="clear" w:color="auto" w:fill="FFFFFF"/>
        </w:rPr>
        <w:t>9-15</w:t>
      </w:r>
      <w:proofErr w:type="gramEnd"/>
      <w:r w:rsidRPr="006E5B43">
        <w:rPr>
          <w:rFonts w:ascii="Arial" w:hAnsi="Arial" w:cs="Arial"/>
          <w:sz w:val="20"/>
          <w:szCs w:val="20"/>
          <w:shd w:val="clear" w:color="auto" w:fill="FFFFFF"/>
        </w:rPr>
        <w:t xml:space="preserve"> p: 044 751 9916, p: 040 545 8954. Surunauha ry on kehittänyt ilmaisen Lohtu-sovelluksen läheisen </w:t>
      </w:r>
    </w:p>
    <w:p w14:paraId="51E026C3" w14:textId="77777777" w:rsidR="00CC553A" w:rsidRPr="006E5B43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E5B43">
        <w:rPr>
          <w:rFonts w:ascii="Arial" w:hAnsi="Arial" w:cs="Arial"/>
          <w:sz w:val="20"/>
          <w:szCs w:val="20"/>
          <w:shd w:val="clear" w:color="auto" w:fill="FFFFFF"/>
        </w:rPr>
        <w:t xml:space="preserve">itsemurhan kokeneille. </w:t>
      </w:r>
      <w:hyperlink r:id="rId9" w:history="1">
        <w:r w:rsidRPr="006E5B43">
          <w:rPr>
            <w:rStyle w:val="Hyperlinkki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https://surunauha.net/</w:t>
        </w:r>
      </w:hyperlink>
    </w:p>
    <w:p w14:paraId="1F3BE840" w14:textId="77777777" w:rsidR="00CC553A" w:rsidRPr="006E5B43" w:rsidRDefault="00CC553A" w:rsidP="00CC553A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84997D2" w14:textId="77777777" w:rsidR="00CC553A" w:rsidRPr="0012774F" w:rsidRDefault="00CC553A" w:rsidP="00CC553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1D9E">
        <w:rPr>
          <w:rFonts w:ascii="Arial" w:hAnsi="Arial" w:cs="Arial"/>
          <w:b/>
          <w:sz w:val="20"/>
          <w:szCs w:val="20"/>
        </w:rPr>
        <w:t>Kainuun kriisiryhmät</w:t>
      </w:r>
      <w:r w:rsidRPr="006E5B43">
        <w:rPr>
          <w:rFonts w:ascii="Arial" w:hAnsi="Arial" w:cs="Arial"/>
          <w:sz w:val="20"/>
          <w:szCs w:val="20"/>
        </w:rPr>
        <w:t xml:space="preserve"> tarjoavat kriisiapua läheisille pääasiassa arkisin. Kriisiryhmien yhteystiedot saa mielenterveys ja päihdepäivystyksestä, oman paikkakunnan terveysasemaltasosiaalipäivystyksestä ja päivystyspoliklinikalta.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0552B8">
          <w:rPr>
            <w:rStyle w:val="Hyperlinkki"/>
            <w:rFonts w:ascii="Arial" w:hAnsi="Arial" w:cs="Arial"/>
            <w:sz w:val="20"/>
            <w:szCs w:val="20"/>
          </w:rPr>
          <w:t>https://hyvinvointialue.kainuu.fi/kriisiryhmien-yhteystiedot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2774F">
        <w:rPr>
          <w:rFonts w:ascii="Arial" w:hAnsi="Arial" w:cs="Arial"/>
          <w:sz w:val="20"/>
          <w:szCs w:val="20"/>
        </w:rPr>
        <w:t xml:space="preserve"> </w:t>
      </w:r>
    </w:p>
    <w:p w14:paraId="1A523273" w14:textId="77777777" w:rsidR="00CC553A" w:rsidRPr="006E5B43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ED47AA">
        <w:rPr>
          <w:rFonts w:ascii="Arial" w:hAnsi="Arial" w:cs="Arial"/>
          <w:b/>
          <w:sz w:val="20"/>
          <w:szCs w:val="20"/>
        </w:rPr>
        <w:t>Mielenterveystalo.fi</w:t>
      </w:r>
      <w:r w:rsidRPr="000C234C">
        <w:rPr>
          <w:rFonts w:ascii="Arial" w:hAnsi="Arial" w:cs="Arial"/>
          <w:sz w:val="20"/>
          <w:szCs w:val="20"/>
        </w:rPr>
        <w:t xml:space="preserve"> kaikille avoin sivusto, josta löydät luotettavaa tietoa, omahoito-ohjelmia</w:t>
      </w:r>
      <w:r>
        <w:rPr>
          <w:rFonts w:ascii="Arial" w:hAnsi="Arial" w:cs="Arial"/>
          <w:sz w:val="20"/>
          <w:szCs w:val="20"/>
        </w:rPr>
        <w:t> </w:t>
      </w:r>
      <w:r w:rsidRPr="000C234C">
        <w:rPr>
          <w:rFonts w:ascii="Arial" w:hAnsi="Arial" w:cs="Arial"/>
          <w:sz w:val="20"/>
          <w:szCs w:val="20"/>
        </w:rPr>
        <w:t>sekä</w:t>
      </w:r>
      <w:r>
        <w:rPr>
          <w:rFonts w:ascii="Arial" w:hAnsi="Arial" w:cs="Arial"/>
          <w:sz w:val="20"/>
          <w:szCs w:val="20"/>
        </w:rPr>
        <w:t> </w:t>
      </w:r>
      <w:r w:rsidRPr="000C234C">
        <w:rPr>
          <w:rFonts w:ascii="Arial" w:hAnsi="Arial" w:cs="Arial"/>
          <w:sz w:val="20"/>
          <w:szCs w:val="20"/>
        </w:rPr>
        <w:t xml:space="preserve">oppaita.  </w:t>
      </w:r>
      <w:hyperlink r:id="rId11" w:history="1">
        <w:r w:rsidRPr="000C234C">
          <w:rPr>
            <w:rStyle w:val="Hyperlinkki"/>
            <w:rFonts w:ascii="Arial" w:hAnsi="Arial" w:cs="Arial"/>
            <w:sz w:val="20"/>
            <w:szCs w:val="20"/>
          </w:rPr>
          <w:t>https://www.mielenterveystalo.fi/</w:t>
        </w:r>
      </w:hyperlink>
    </w:p>
    <w:p w14:paraId="5E66337A" w14:textId="77777777" w:rsidR="00CC553A" w:rsidRPr="000C234C" w:rsidRDefault="00CC553A" w:rsidP="00CC553A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"https://cdn.pixabay.com/photo/2018/09/05/19/25/pink-rose-3656894_960_720.jpg" \* MERGEFORMATINET </w:instrText>
      </w:r>
      <w:r>
        <w:fldChar w:fldCharType="separate"/>
      </w:r>
      <w:r w:rsidR="00A66A07">
        <w:fldChar w:fldCharType="begin"/>
      </w:r>
      <w:r w:rsidR="00A66A07">
        <w:instrText xml:space="preserve"> </w:instrText>
      </w:r>
      <w:r w:rsidR="00A66A07">
        <w:instrText>INCLUDEPICTURE  "https://</w:instrText>
      </w:r>
      <w:r w:rsidR="00A66A07">
        <w:instrText>cdn.pixabay.com/photo/2018/09/05/19/25/pink-rose-3656894_960_720.jpg" \* MERGEFORMATINET</w:instrText>
      </w:r>
      <w:r w:rsidR="00A66A07">
        <w:instrText xml:space="preserve"> </w:instrText>
      </w:r>
      <w:r w:rsidR="00A66A07">
        <w:fldChar w:fldCharType="separate"/>
      </w:r>
      <w:r w:rsidR="00A66A07">
        <w:pict w14:anchorId="62224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nkki Ruusu, Tyhjä Keinu, Lopettaa Lasten Itsemurha" style="width:3in;height:141.6pt">
            <v:imagedata r:id="rId12" r:href="rId13"/>
          </v:shape>
        </w:pict>
      </w:r>
      <w:r w:rsidR="00A66A07">
        <w:fldChar w:fldCharType="end"/>
      </w:r>
      <w:r>
        <w:fldChar w:fldCharType="end"/>
      </w:r>
    </w:p>
    <w:p w14:paraId="11D1B706" w14:textId="77777777" w:rsidR="00CC553A" w:rsidRPr="000C234C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B51BA5">
        <w:rPr>
          <w:rFonts w:ascii="Arial" w:hAnsi="Arial" w:cs="Arial"/>
          <w:b/>
          <w:sz w:val="20"/>
          <w:szCs w:val="20"/>
        </w:rPr>
        <w:t>Nuoret Lesket ry</w:t>
      </w:r>
      <w:r>
        <w:rPr>
          <w:rFonts w:ascii="Arial" w:hAnsi="Arial" w:cs="Arial"/>
          <w:sz w:val="20"/>
          <w:szCs w:val="20"/>
        </w:rPr>
        <w:t> on </w:t>
      </w:r>
      <w:r w:rsidRPr="000C234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ertaistukiyhdistys työikäi-sille leskille ja leskiperheille. </w:t>
      </w:r>
      <w:hyperlink r:id="rId14" w:history="1">
        <w:r w:rsidRPr="000C234C">
          <w:rPr>
            <w:rStyle w:val="Hyperlinkki"/>
            <w:rFonts w:ascii="Arial" w:hAnsi="Arial" w:cs="Arial"/>
            <w:sz w:val="20"/>
            <w:szCs w:val="20"/>
          </w:rPr>
          <w:t>https://nuoretlesket.fi/</w:t>
        </w:r>
      </w:hyperlink>
    </w:p>
    <w:p w14:paraId="356723A4" w14:textId="77777777" w:rsidR="00CC553A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B51BA5">
        <w:rPr>
          <w:rFonts w:ascii="Arial" w:hAnsi="Arial" w:cs="Arial"/>
          <w:b/>
          <w:sz w:val="20"/>
          <w:szCs w:val="20"/>
        </w:rPr>
        <w:t>Huoma</w:t>
      </w:r>
      <w:r w:rsidRPr="00B51BA5">
        <w:rPr>
          <w:rFonts w:ascii="Arial" w:hAnsi="Arial" w:cs="Arial"/>
          <w:b/>
          <w:sz w:val="20"/>
          <w:szCs w:val="20"/>
        </w:rPr>
        <w:noBreakHyphen/>
        <w:t>Henkirikosten uhrien läheiset ry</w:t>
      </w:r>
      <w:r>
        <w:rPr>
          <w:rFonts w:ascii="Arial" w:hAnsi="Arial" w:cs="Arial"/>
          <w:sz w:val="20"/>
          <w:szCs w:val="20"/>
        </w:rPr>
        <w:t xml:space="preserve"> tar-joaa vertaistukea uhrin läheisille. </w:t>
      </w:r>
      <w:hyperlink r:id="rId15" w:history="1">
        <w:r w:rsidRPr="000C234C">
          <w:rPr>
            <w:rStyle w:val="Hyperlinkki"/>
            <w:rFonts w:ascii="Arial" w:hAnsi="Arial" w:cs="Arial"/>
            <w:sz w:val="20"/>
            <w:szCs w:val="20"/>
          </w:rPr>
          <w:t>https://www.huoma.fi/</w:t>
        </w:r>
      </w:hyperlink>
    </w:p>
    <w:p w14:paraId="50CF28D6" w14:textId="77777777" w:rsidR="00CC553A" w:rsidRPr="00555691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B51BA5">
        <w:rPr>
          <w:rFonts w:ascii="Arial" w:hAnsi="Arial" w:cs="Arial"/>
          <w:b/>
          <w:sz w:val="20"/>
          <w:szCs w:val="20"/>
        </w:rPr>
        <w:t>Tukinet,</w:t>
      </w:r>
      <w:r w:rsidRPr="006E5B43">
        <w:rPr>
          <w:rFonts w:ascii="Arial" w:hAnsi="Arial" w:cs="Arial"/>
          <w:sz w:val="20"/>
          <w:szCs w:val="20"/>
        </w:rPr>
        <w:t xml:space="preserve"> löydät erilaisia chat-palveluita, joiden tarkoituksena on tukeminen ja auttaminen. Sekä yksilö- että ryhmächat-palveluita</w:t>
      </w:r>
      <w:r w:rsidRPr="000C234C">
        <w:rPr>
          <w:rFonts w:ascii="Arial" w:hAnsi="Arial" w:cs="Arial"/>
          <w:sz w:val="20"/>
          <w:szCs w:val="20"/>
        </w:rPr>
        <w:t xml:space="preserve">.   </w:t>
      </w:r>
      <w:hyperlink r:id="rId16" w:history="1">
        <w:r w:rsidRPr="000C234C">
          <w:rPr>
            <w:rStyle w:val="Hyperlinkki"/>
            <w:rFonts w:ascii="Arial" w:hAnsi="Arial" w:cs="Arial"/>
            <w:sz w:val="20"/>
            <w:szCs w:val="20"/>
          </w:rPr>
          <w:t>https://tukinet.net/</w:t>
        </w:r>
      </w:hyperlink>
    </w:p>
    <w:p w14:paraId="365E86EA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80808"/>
          <w:sz w:val="20"/>
          <w:szCs w:val="20"/>
        </w:rPr>
      </w:pP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t>Ver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tais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lin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ja - tu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kea muis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ti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sai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rai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den lä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hei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sil</w:t>
      </w:r>
      <w:r w:rsidRPr="00BD2C9B">
        <w:rPr>
          <w:rStyle w:val="Voimakas"/>
          <w:rFonts w:ascii="Arial" w:hAnsi="Arial" w:cs="Arial"/>
          <w:b w:val="0"/>
          <w:color w:val="080808"/>
          <w:sz w:val="20"/>
          <w:szCs w:val="20"/>
        </w:rPr>
        <w:softHyphen/>
        <w:t>le</w:t>
      </w:r>
      <w:r w:rsidRPr="00BD2C9B">
        <w:rPr>
          <w:rStyle w:val="Voimakas"/>
          <w:rFonts w:ascii="Arial" w:hAnsi="Arial" w:cs="Arial"/>
          <w:color w:val="080808"/>
          <w:sz w:val="20"/>
          <w:szCs w:val="20"/>
        </w:rPr>
        <w:t> </w:t>
      </w:r>
      <w:r w:rsidRPr="00BD2C9B">
        <w:rPr>
          <w:rFonts w:ascii="Arial" w:hAnsi="Arial" w:cs="Arial"/>
          <w:color w:val="080808"/>
          <w:sz w:val="20"/>
          <w:szCs w:val="20"/>
        </w:rPr>
        <w:br/>
        <w:t>Ver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tais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lin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ja-tu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ki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pu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he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lin tar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joaa kuun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te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le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van kor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van omais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hoi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ta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jan ar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jen ti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lan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tei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siin </w:t>
      </w:r>
      <w:r>
        <w:rPr>
          <w:rFonts w:ascii="Arial" w:hAnsi="Arial" w:cs="Arial"/>
          <w:color w:val="080808"/>
          <w:sz w:val="20"/>
          <w:szCs w:val="20"/>
        </w:rPr>
        <w:t>ma-la</w:t>
      </w:r>
      <w:r w:rsidRPr="00BD2C9B">
        <w:rPr>
          <w:rFonts w:ascii="Arial" w:hAnsi="Arial" w:cs="Arial"/>
          <w:color w:val="080808"/>
          <w:sz w:val="20"/>
          <w:szCs w:val="20"/>
        </w:rPr>
        <w:t xml:space="preserve"> klo 17–2</w:t>
      </w:r>
      <w:r>
        <w:rPr>
          <w:rFonts w:ascii="Arial" w:hAnsi="Arial" w:cs="Arial"/>
          <w:color w:val="080808"/>
          <w:sz w:val="20"/>
          <w:szCs w:val="20"/>
        </w:rPr>
        <w:t>0</w:t>
      </w:r>
      <w:r w:rsidRPr="00BD2C9B">
        <w:rPr>
          <w:rFonts w:ascii="Arial" w:hAnsi="Arial" w:cs="Arial"/>
          <w:color w:val="080808"/>
          <w:sz w:val="20"/>
          <w:szCs w:val="20"/>
        </w:rPr>
        <w:t> puh. 0800 9 6000 (mak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su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ton). Pu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he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lui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hin vas</w:t>
      </w:r>
      <w:r w:rsidRPr="00BD2C9B">
        <w:rPr>
          <w:rFonts w:ascii="Arial" w:hAnsi="Arial" w:cs="Arial"/>
          <w:color w:val="080808"/>
          <w:sz w:val="20"/>
          <w:szCs w:val="20"/>
        </w:rPr>
        <w:softHyphen/>
        <w:t>taa</w:t>
      </w:r>
      <w:r w:rsidRPr="00BD2C9B">
        <w:rPr>
          <w:rFonts w:ascii="Arial" w:hAnsi="Arial" w:cs="Arial"/>
          <w:color w:val="080808"/>
          <w:sz w:val="20"/>
          <w:szCs w:val="20"/>
        </w:rPr>
        <w:softHyphen/>
      </w:r>
      <w:r>
        <w:rPr>
          <w:rFonts w:ascii="Arial" w:hAnsi="Arial" w:cs="Arial"/>
          <w:color w:val="080808"/>
          <w:sz w:val="20"/>
          <w:szCs w:val="20"/>
        </w:rPr>
        <w:t>vat ko</w:t>
      </w:r>
      <w:r>
        <w:rPr>
          <w:rFonts w:ascii="Arial" w:hAnsi="Arial" w:cs="Arial"/>
          <w:color w:val="080808"/>
          <w:sz w:val="20"/>
          <w:szCs w:val="20"/>
        </w:rPr>
        <w:softHyphen/>
        <w:t>ke</w:t>
      </w:r>
      <w:r>
        <w:rPr>
          <w:rFonts w:ascii="Arial" w:hAnsi="Arial" w:cs="Arial"/>
          <w:color w:val="080808"/>
          <w:sz w:val="20"/>
          <w:szCs w:val="20"/>
        </w:rPr>
        <w:softHyphen/>
        <w:t>neet ja kou</w:t>
      </w:r>
      <w:r>
        <w:rPr>
          <w:rFonts w:ascii="Arial" w:hAnsi="Arial" w:cs="Arial"/>
          <w:color w:val="080808"/>
          <w:sz w:val="20"/>
          <w:szCs w:val="20"/>
        </w:rPr>
        <w:softHyphen/>
        <w:t>lu</w:t>
      </w:r>
      <w:r>
        <w:rPr>
          <w:rFonts w:ascii="Arial" w:hAnsi="Arial" w:cs="Arial"/>
          <w:color w:val="080808"/>
          <w:sz w:val="20"/>
          <w:szCs w:val="20"/>
        </w:rPr>
        <w:softHyphen/>
        <w:t>te</w:t>
      </w:r>
      <w:r>
        <w:rPr>
          <w:rFonts w:ascii="Arial" w:hAnsi="Arial" w:cs="Arial"/>
          <w:color w:val="080808"/>
          <w:sz w:val="20"/>
          <w:szCs w:val="20"/>
        </w:rPr>
        <w:softHyphen/>
        <w:t>tut omais</w:t>
      </w:r>
      <w:r>
        <w:rPr>
          <w:rFonts w:ascii="Arial" w:hAnsi="Arial" w:cs="Arial"/>
          <w:color w:val="080808"/>
          <w:sz w:val="20"/>
          <w:szCs w:val="20"/>
        </w:rPr>
        <w:softHyphen/>
        <w:t>hoita</w:t>
      </w:r>
      <w:r w:rsidRPr="00BD2C9B">
        <w:rPr>
          <w:rFonts w:ascii="Arial" w:hAnsi="Arial" w:cs="Arial"/>
          <w:color w:val="080808"/>
          <w:sz w:val="20"/>
          <w:szCs w:val="20"/>
        </w:rPr>
        <w:t>jat. </w:t>
      </w:r>
    </w:p>
    <w:p w14:paraId="636A8B6F" w14:textId="77777777" w:rsidR="00CC553A" w:rsidRDefault="00A66A07" w:rsidP="00CC553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80808"/>
          <w:sz w:val="20"/>
          <w:szCs w:val="20"/>
        </w:rPr>
      </w:pPr>
      <w:hyperlink r:id="rId17" w:history="1">
        <w:r w:rsidR="00CC553A" w:rsidRPr="00AC790A">
          <w:rPr>
            <w:rStyle w:val="Hyperlinkki"/>
            <w:rFonts w:ascii="Arial" w:hAnsi="Arial" w:cs="Arial"/>
            <w:sz w:val="20"/>
            <w:szCs w:val="20"/>
          </w:rPr>
          <w:t>https://www.muistiliitto.fi/fi/etusivu</w:t>
        </w:r>
      </w:hyperlink>
    </w:p>
    <w:p w14:paraId="097405A8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80808"/>
          <w:sz w:val="20"/>
          <w:szCs w:val="20"/>
        </w:rPr>
      </w:pPr>
    </w:p>
    <w:p w14:paraId="4309B9D3" w14:textId="77777777" w:rsidR="00CC553A" w:rsidRDefault="00CC553A" w:rsidP="00CC553A">
      <w:pPr>
        <w:shd w:val="clear" w:color="auto" w:fill="FFFFFF"/>
        <w:spacing w:after="0" w:line="240" w:lineRule="auto"/>
        <w:jc w:val="both"/>
      </w:pPr>
    </w:p>
    <w:p w14:paraId="672AAB8B" w14:textId="77777777" w:rsidR="00CC553A" w:rsidRPr="005F0F93" w:rsidRDefault="00CC553A" w:rsidP="00CC553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80808"/>
          <w:sz w:val="20"/>
          <w:szCs w:val="20"/>
        </w:rPr>
      </w:pPr>
    </w:p>
    <w:p w14:paraId="6B03CFCE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Mikäli olo</w:t>
      </w:r>
      <w:r>
        <w:rPr>
          <w:rFonts w:ascii="Arial" w:eastAsia="Times New Roman" w:hAnsi="Arial" w:cs="Arial"/>
          <w:sz w:val="20"/>
          <w:szCs w:val="20"/>
          <w:lang w:eastAsia="fi-FI"/>
        </w:rPr>
        <w:t>ssa esiintyy tai huomaat läheisessäsi huolestuttavia ja pitkittyneitä oireita, on syytä hakeutua/ohjata viimeistään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 kriisissä tukevien ammatillisten palveluiden piiriin.</w:t>
      </w:r>
    </w:p>
    <w:p w14:paraId="0C4809A6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</w:p>
    <w:p w14:paraId="42A6E9DD" w14:textId="77777777" w:rsidR="00CC553A" w:rsidRPr="0012774F" w:rsidRDefault="00CC553A" w:rsidP="00CC5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sz w:val="20"/>
          <w:szCs w:val="20"/>
          <w:lang w:eastAsia="fi-FI"/>
        </w:rPr>
        <w:t>S</w:t>
      </w:r>
      <w:r w:rsidRPr="0012774F">
        <w:rPr>
          <w:rFonts w:ascii="Arial" w:eastAsia="Times New Roman" w:hAnsi="Arial" w:cs="Arial"/>
          <w:i/>
          <w:sz w:val="20"/>
          <w:szCs w:val="20"/>
          <w:lang w:eastAsia="fi-FI"/>
        </w:rPr>
        <w:t>osiaali- ja </w:t>
      </w:r>
      <w:r>
        <w:rPr>
          <w:rFonts w:ascii="Arial" w:eastAsia="Times New Roman" w:hAnsi="Arial" w:cs="Arial"/>
          <w:i/>
          <w:sz w:val="20"/>
          <w:szCs w:val="20"/>
          <w:lang w:eastAsia="fi-FI"/>
        </w:rPr>
        <w:t>terveydenhuollon </w:t>
      </w:r>
      <w:r w:rsidRPr="0012774F">
        <w:rPr>
          <w:rFonts w:ascii="Arial" w:eastAsia="Times New Roman" w:hAnsi="Arial" w:cs="Arial"/>
          <w:i/>
          <w:sz w:val="20"/>
          <w:szCs w:val="20"/>
          <w:lang w:eastAsia="fi-FI"/>
        </w:rPr>
        <w:t>palvelut</w:t>
      </w:r>
      <w:r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 Kainuussa</w:t>
      </w:r>
      <w:r w:rsidRPr="0012774F">
        <w:rPr>
          <w:rFonts w:ascii="Arial" w:eastAsia="Times New Roman" w:hAnsi="Arial" w:cs="Arial"/>
          <w:i/>
          <w:sz w:val="20"/>
          <w:szCs w:val="20"/>
          <w:lang w:eastAsia="fi-FI"/>
        </w:rPr>
        <w:t>:</w:t>
      </w:r>
    </w:p>
    <w:p w14:paraId="1866A4D8" w14:textId="77777777" w:rsidR="00CC553A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0C234C">
        <w:rPr>
          <w:rFonts w:ascii="Arial" w:hAnsi="Arial" w:cs="Arial"/>
          <w:sz w:val="20"/>
          <w:szCs w:val="20"/>
        </w:rPr>
        <w:t>Kainuun</w:t>
      </w:r>
      <w:r>
        <w:rPr>
          <w:rFonts w:ascii="Arial" w:hAnsi="Arial" w:cs="Arial"/>
          <w:sz w:val="20"/>
          <w:szCs w:val="20"/>
        </w:rPr>
        <w:t> </w:t>
      </w:r>
      <w:bookmarkStart w:id="0" w:name="_Hlk126228971"/>
      <w:r>
        <w:rPr>
          <w:rFonts w:ascii="Arial" w:hAnsi="Arial" w:cs="Arial"/>
          <w:sz w:val="20"/>
          <w:szCs w:val="20"/>
        </w:rPr>
        <w:t>hyvinvointialue </w:t>
      </w:r>
      <w:r w:rsidRPr="000C234C">
        <w:rPr>
          <w:rFonts w:ascii="Arial" w:hAnsi="Arial" w:cs="Arial"/>
          <w:sz w:val="20"/>
          <w:szCs w:val="20"/>
        </w:rPr>
        <w:t>mielentervey</w:t>
      </w:r>
      <w:r>
        <w:rPr>
          <w:rFonts w:ascii="Arial" w:hAnsi="Arial" w:cs="Arial"/>
          <w:sz w:val="20"/>
          <w:szCs w:val="20"/>
        </w:rPr>
        <w:t>den ja riippuvuuksien hoito</w:t>
      </w:r>
      <w:bookmarkEnd w:id="0"/>
      <w:r>
        <w:rPr>
          <w:rFonts w:ascii="Arial" w:hAnsi="Arial" w:cs="Arial"/>
          <w:sz w:val="20"/>
          <w:szCs w:val="20"/>
        </w:rPr>
        <w:t xml:space="preserve"> aikuisille  </w:t>
      </w:r>
      <w:hyperlink r:id="rId18" w:history="1">
        <w:r w:rsidRPr="004572CB">
          <w:rPr>
            <w:rStyle w:val="Hyperlinkki"/>
            <w:rFonts w:ascii="Arial" w:hAnsi="Arial" w:cs="Arial"/>
            <w:sz w:val="20"/>
            <w:szCs w:val="20"/>
          </w:rPr>
          <w:t>https://hyvinvointialue.kainuu.fi/mielenterveys-paihteet-ja-riippuvuudet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4CEB8FA" w14:textId="77777777" w:rsidR="00CC553A" w:rsidRDefault="00CC553A" w:rsidP="00CC553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Kainuun hyvinvointialue </w:t>
      </w:r>
      <w:r w:rsidRPr="000C234C">
        <w:rPr>
          <w:rFonts w:ascii="Arial" w:hAnsi="Arial" w:cs="Arial"/>
          <w:sz w:val="20"/>
          <w:szCs w:val="20"/>
        </w:rPr>
        <w:t>mielentervey</w:t>
      </w:r>
      <w:r>
        <w:rPr>
          <w:rFonts w:ascii="Arial" w:hAnsi="Arial" w:cs="Arial"/>
          <w:sz w:val="20"/>
          <w:szCs w:val="20"/>
        </w:rPr>
        <w:t>den ja riippuvuuksien hoito lapsille ja nuorille </w:t>
      </w:r>
      <w:hyperlink r:id="rId19" w:history="1">
        <w:r w:rsidRPr="004572CB">
          <w:rPr>
            <w:rStyle w:val="Hyperlinkki"/>
            <w:rFonts w:ascii="Arial" w:hAnsi="Arial" w:cs="Arial"/>
            <w:sz w:val="20"/>
            <w:szCs w:val="20"/>
          </w:rPr>
          <w:t>https://hyvinvointialue.kainuu.fi/palvelut/lasten-ja-nuorten-mielenterveys-ja-paihdepalvelut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14:paraId="799B25BC" w14:textId="77777777" w:rsidR="00CC553A" w:rsidRDefault="00CC553A" w:rsidP="00CC553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03921C" w14:textId="77777777" w:rsidR="00CC553A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0C234C">
        <w:rPr>
          <w:rFonts w:ascii="Arial" w:hAnsi="Arial" w:cs="Arial"/>
          <w:sz w:val="20"/>
          <w:szCs w:val="20"/>
        </w:rPr>
        <w:t>Kainuun</w:t>
      </w:r>
      <w:r>
        <w:rPr>
          <w:rFonts w:ascii="Arial" w:hAnsi="Arial" w:cs="Arial"/>
          <w:sz w:val="20"/>
          <w:szCs w:val="20"/>
        </w:rPr>
        <w:t xml:space="preserve"> hyvinvointialueen mielenterveys- ja </w:t>
      </w:r>
      <w:r w:rsidRPr="000C234C">
        <w:rPr>
          <w:rFonts w:ascii="Arial" w:hAnsi="Arial" w:cs="Arial"/>
          <w:sz w:val="20"/>
          <w:szCs w:val="20"/>
        </w:rPr>
        <w:t>päihdepäivystys</w:t>
      </w:r>
      <w:r>
        <w:rPr>
          <w:rFonts w:ascii="Arial" w:hAnsi="Arial" w:cs="Arial"/>
          <w:sz w:val="20"/>
          <w:szCs w:val="20"/>
        </w:rPr>
        <w:t xml:space="preserve"> (MIEPÄ) </w:t>
      </w:r>
      <w:r w:rsidRPr="000C234C">
        <w:rPr>
          <w:rFonts w:ascii="Arial" w:hAnsi="Arial" w:cs="Arial"/>
          <w:sz w:val="20"/>
          <w:szCs w:val="20"/>
        </w:rPr>
        <w:t xml:space="preserve">avoinna arkisin </w:t>
      </w:r>
      <w:proofErr w:type="gramStart"/>
      <w:r w:rsidRPr="000C234C">
        <w:rPr>
          <w:rFonts w:ascii="Arial" w:hAnsi="Arial" w:cs="Arial"/>
          <w:sz w:val="20"/>
          <w:szCs w:val="20"/>
        </w:rPr>
        <w:t>8-20</w:t>
      </w:r>
      <w:proofErr w:type="gramEnd"/>
      <w:r w:rsidRPr="000C234C">
        <w:rPr>
          <w:rFonts w:ascii="Arial" w:hAnsi="Arial" w:cs="Arial"/>
          <w:sz w:val="20"/>
          <w:szCs w:val="20"/>
        </w:rPr>
        <w:t xml:space="preserve"> ja </w:t>
      </w:r>
      <w:proofErr w:type="spellStart"/>
      <w:r w:rsidRPr="000C234C">
        <w:rPr>
          <w:rFonts w:ascii="Arial" w:hAnsi="Arial" w:cs="Arial"/>
          <w:sz w:val="20"/>
          <w:szCs w:val="20"/>
        </w:rPr>
        <w:t>vkl</w:t>
      </w:r>
      <w:proofErr w:type="spellEnd"/>
      <w:r w:rsidRPr="000C234C">
        <w:rPr>
          <w:rFonts w:ascii="Arial" w:hAnsi="Arial" w:cs="Arial"/>
          <w:sz w:val="20"/>
          <w:szCs w:val="20"/>
        </w:rPr>
        <w:t xml:space="preserve"> ja ark</w:t>
      </w:r>
      <w:r>
        <w:rPr>
          <w:rFonts w:ascii="Arial" w:hAnsi="Arial" w:cs="Arial"/>
          <w:sz w:val="20"/>
          <w:szCs w:val="20"/>
        </w:rPr>
        <w:t>ipyhinä 10–20. p: 044 790 0051</w:t>
      </w:r>
    </w:p>
    <w:p w14:paraId="34091CE8" w14:textId="77777777" w:rsidR="00CC553A" w:rsidRPr="006E5B43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6E5B43">
        <w:rPr>
          <w:rFonts w:ascii="Arial" w:hAnsi="Arial" w:cs="Arial"/>
          <w:sz w:val="20"/>
          <w:szCs w:val="20"/>
        </w:rPr>
        <w:t xml:space="preserve">Kainuun </w:t>
      </w:r>
      <w:r>
        <w:rPr>
          <w:rFonts w:ascii="Arial" w:hAnsi="Arial" w:cs="Arial"/>
          <w:sz w:val="20"/>
          <w:szCs w:val="20"/>
        </w:rPr>
        <w:t>hyvinvointialueen</w:t>
      </w:r>
      <w:r w:rsidRPr="006E5B43">
        <w:rPr>
          <w:rFonts w:ascii="Arial" w:hAnsi="Arial" w:cs="Arial"/>
          <w:sz w:val="20"/>
          <w:szCs w:val="20"/>
        </w:rPr>
        <w:t xml:space="preserve"> sosiaalipäivystys, avoinna 24/7 p: 044 7970 676</w:t>
      </w:r>
    </w:p>
    <w:p w14:paraId="5CA6B6DD" w14:textId="77777777" w:rsidR="00CC553A" w:rsidRDefault="00CC553A" w:rsidP="00CC553A">
      <w:pPr>
        <w:jc w:val="both"/>
        <w:rPr>
          <w:rFonts w:ascii="Arial" w:hAnsi="Arial" w:cs="Arial"/>
          <w:sz w:val="20"/>
          <w:szCs w:val="20"/>
        </w:rPr>
      </w:pPr>
      <w:r w:rsidRPr="000C234C">
        <w:rPr>
          <w:rFonts w:ascii="Arial" w:hAnsi="Arial" w:cs="Arial"/>
          <w:sz w:val="20"/>
          <w:szCs w:val="20"/>
        </w:rPr>
        <w:t>Kainuun keskussairaalan päivystys, avoinna 24/7 päivystysapu p:</w:t>
      </w:r>
      <w:r>
        <w:rPr>
          <w:rFonts w:ascii="Arial" w:hAnsi="Arial" w:cs="Arial"/>
          <w:sz w:val="20"/>
          <w:szCs w:val="20"/>
        </w:rPr>
        <w:t xml:space="preserve"> 116117</w:t>
      </w:r>
    </w:p>
    <w:p w14:paraId="02C21A2D" w14:textId="77777777" w:rsidR="00CC553A" w:rsidRPr="0012774F" w:rsidRDefault="00CC553A" w:rsidP="00CC553A">
      <w:pPr>
        <w:pStyle w:val="NormaaliWWW"/>
        <w:jc w:val="both"/>
        <w:rPr>
          <w:rFonts w:ascii="Arial" w:hAnsi="Arial" w:cs="Arial"/>
          <w:color w:val="080808"/>
          <w:sz w:val="20"/>
          <w:szCs w:val="20"/>
        </w:rPr>
      </w:pPr>
      <w:r w:rsidRPr="000C234C">
        <w:rPr>
          <w:rFonts w:ascii="Arial" w:hAnsi="Arial" w:cs="Arial"/>
          <w:color w:val="080808"/>
          <w:sz w:val="20"/>
          <w:szCs w:val="20"/>
        </w:rPr>
        <w:t>Omais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ten tie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dus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te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lut päi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vys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tyk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ses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sä ole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vis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ta po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ti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lais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ta nu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me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ros</w:t>
      </w:r>
      <w:r w:rsidRPr="000C234C">
        <w:rPr>
          <w:rFonts w:ascii="Arial" w:hAnsi="Arial" w:cs="Arial"/>
          <w:color w:val="080808"/>
          <w:sz w:val="20"/>
          <w:szCs w:val="20"/>
        </w:rPr>
        <w:softHyphen/>
        <w:t>ta p: 08 6156 2300. </w:t>
      </w:r>
    </w:p>
    <w:p w14:paraId="6B72D450" w14:textId="012583A6" w:rsidR="00CC553A" w:rsidRDefault="00CC553A" w:rsidP="00CC553A">
      <w:pPr>
        <w:jc w:val="both"/>
      </w:pPr>
      <w:r w:rsidRPr="002D2DB8">
        <w:rPr>
          <w:noProof/>
        </w:rPr>
        <w:drawing>
          <wp:inline distT="0" distB="0" distL="0" distR="0" wp14:anchorId="5833A70A" wp14:editId="311B58AC">
            <wp:extent cx="548640" cy="548640"/>
            <wp:effectExtent l="0" t="0" r="3810" b="3810"/>
            <wp:docPr id="9" name="Kuva 9" descr="Kuva, joka sisältää kohteen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 descr="Kuva, joka sisältää kohteen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DB8">
        <w:rPr>
          <w:noProof/>
        </w:rPr>
        <w:drawing>
          <wp:inline distT="0" distB="0" distL="0" distR="0" wp14:anchorId="509C15EE" wp14:editId="70EB179B">
            <wp:extent cx="1188720" cy="297180"/>
            <wp:effectExtent l="0" t="0" r="0" b="7620"/>
            <wp:docPr id="8" name="Kuva 8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022980" wp14:editId="7B98CA81">
            <wp:extent cx="883920" cy="2286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7E219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</w:pPr>
    </w:p>
    <w:p w14:paraId="73B9AC2D" w14:textId="77777777" w:rsidR="00CC553A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</w:pPr>
      <w:r w:rsidRPr="0012774F"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lastRenderedPageBreak/>
        <w:t>Omista tunteistaan ja reaktioistaan on hyvä olla tietoinen. Seuraavaan</w:t>
      </w:r>
      <w:r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t> </w:t>
      </w:r>
      <w:r w:rsidRPr="0012774F"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t>on</w:t>
      </w:r>
      <w:r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t> </w:t>
      </w:r>
      <w:r w:rsidRPr="0012774F"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t>kuvattu </w:t>
      </w:r>
    </w:p>
    <w:p w14:paraId="350F250C" w14:textId="77777777" w:rsidR="00CC553A" w:rsidRPr="0012774F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</w:pPr>
      <w:r w:rsidRPr="0012774F">
        <w:rPr>
          <w:rFonts w:ascii="Arial" w:eastAsia="Times New Roman" w:hAnsi="Arial" w:cs="Arial"/>
          <w:b/>
          <w:i/>
          <w:color w:val="538135"/>
          <w:sz w:val="28"/>
          <w:szCs w:val="28"/>
          <w:lang w:eastAsia="fi-FI"/>
        </w:rPr>
        <w:t>yleisimpiä mahdollisia reaktioita.</w:t>
      </w:r>
    </w:p>
    <w:p w14:paraId="210D0A03" w14:textId="77777777" w:rsidR="00CC553A" w:rsidRPr="006E5B43" w:rsidRDefault="00CC553A" w:rsidP="00CC553A">
      <w:pPr>
        <w:shd w:val="clear" w:color="auto" w:fill="FFFFFF"/>
        <w:spacing w:before="360" w:after="0" w:line="336" w:lineRule="atLeast"/>
        <w:jc w:val="both"/>
        <w:outlineLvl w:val="1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Kriisireaktiot tilanteen aikana ja heti sen jälkeen</w:t>
      </w:r>
    </w:p>
    <w:p w14:paraId="0C45E7F7" w14:textId="77777777" w:rsidR="00CC553A" w:rsidRPr="006E5B43" w:rsidRDefault="00CC553A" w:rsidP="00CC553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Aika tuntuu pysähtyvän.</w:t>
      </w:r>
    </w:p>
    <w:p w14:paraId="70E09E28" w14:textId="77777777" w:rsidR="00CC553A" w:rsidRPr="006E5B43" w:rsidRDefault="00CC553A" w:rsidP="00CC5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Olo on turta ja epätodellinen, tunteita ei välttämättä juuri ole.</w:t>
      </w:r>
    </w:p>
    <w:p w14:paraId="742063E8" w14:textId="77777777" w:rsidR="00CC553A" w:rsidRPr="006E5B43" w:rsidRDefault="00CC553A" w:rsidP="00CC5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On vaikeaa ajatella selkeästi.</w:t>
      </w:r>
    </w:p>
    <w:p w14:paraId="19A5B365" w14:textId="77777777" w:rsidR="00CC553A" w:rsidRDefault="00CC553A" w:rsidP="00CC5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Osalle ihmisistä tulee fyy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sisiä oireita, kuten huimausta, pahoinvointia, </w:t>
      </w:r>
      <w:proofErr w:type="spellStart"/>
      <w:r w:rsidRPr="006E5B43">
        <w:rPr>
          <w:rFonts w:ascii="Arial" w:eastAsia="Times New Roman" w:hAnsi="Arial" w:cs="Arial"/>
          <w:sz w:val="20"/>
          <w:szCs w:val="20"/>
          <w:lang w:eastAsia="fi-FI"/>
        </w:rPr>
        <w:t>vapi</w:t>
      </w:r>
      <w:r>
        <w:rPr>
          <w:rFonts w:ascii="Arial" w:eastAsia="Times New Roman" w:hAnsi="Arial" w:cs="Arial"/>
          <w:sz w:val="20"/>
          <w:szCs w:val="20"/>
          <w:lang w:eastAsia="fi-FI"/>
        </w:rPr>
        <w:t>-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naa</w:t>
      </w:r>
      <w:proofErr w:type="spellEnd"/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 ja hikoilua. Syke ja hengitys voivat nopeutua.</w:t>
      </w:r>
    </w:p>
    <w:p w14:paraId="04DFE3C4" w14:textId="77777777" w:rsidR="00CC553A" w:rsidRDefault="00CC553A" w:rsidP="00CC5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5F0F93">
        <w:rPr>
          <w:rFonts w:ascii="Arial" w:eastAsia="Times New Roman" w:hAnsi="Arial" w:cs="Arial"/>
          <w:sz w:val="20"/>
          <w:szCs w:val="20"/>
          <w:lang w:eastAsia="fi-FI"/>
        </w:rPr>
        <w:t>Sokkitilan jälk</w:t>
      </w:r>
      <w:r>
        <w:rPr>
          <w:rFonts w:ascii="Arial" w:eastAsia="Times New Roman" w:hAnsi="Arial" w:cs="Arial"/>
          <w:sz w:val="20"/>
          <w:szCs w:val="20"/>
          <w:lang w:eastAsia="fi-FI"/>
        </w:rPr>
        <w:t>eiset reaktiot vaihtelevat muun muassa </w:t>
      </w:r>
      <w:r w:rsidRPr="005F0F93">
        <w:rPr>
          <w:rFonts w:ascii="Arial" w:eastAsia="Times New Roman" w:hAnsi="Arial" w:cs="Arial"/>
          <w:sz w:val="20"/>
          <w:szCs w:val="20"/>
          <w:lang w:eastAsia="fi-FI"/>
        </w:rPr>
        <w:t>tapahtuman vakavuuden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ja oman elämänhistorian</w:t>
      </w:r>
      <w:r w:rsidRPr="005F0F93">
        <w:rPr>
          <w:rFonts w:ascii="Arial" w:eastAsia="Times New Roman" w:hAnsi="Arial" w:cs="Arial"/>
          <w:sz w:val="20"/>
          <w:szCs w:val="20"/>
          <w:lang w:eastAsia="fi-FI"/>
        </w:rPr>
        <w:t xml:space="preserve"> mukaan.</w:t>
      </w:r>
    </w:p>
    <w:p w14:paraId="1C3180EA" w14:textId="77777777" w:rsidR="00CC553A" w:rsidRPr="005F0F93" w:rsidRDefault="00CC553A" w:rsidP="00CC55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fldChar w:fldCharType="begin"/>
      </w:r>
      <w:r>
        <w:instrText xml:space="preserve"> INCLUDEPICTURE "https://cdn.pixabay.com/photo/2021/03/24/10/00/thunderstorm-6119738_960_720.jpg" \* MERGEFORMATINET </w:instrText>
      </w:r>
      <w:r>
        <w:fldChar w:fldCharType="separate"/>
      </w:r>
      <w:r w:rsidR="00A66A07">
        <w:fldChar w:fldCharType="begin"/>
      </w:r>
      <w:r w:rsidR="00A66A07">
        <w:instrText xml:space="preserve"> </w:instrText>
      </w:r>
      <w:r w:rsidR="00A66A07">
        <w:instrText>INCLUDEPICTURE  "https://cdn.pixabay.com/photo/2021/03/24/10/00/thunderstorm-6119738_960_720.jpg" \* MERGEFORMATINET</w:instrText>
      </w:r>
      <w:r w:rsidR="00A66A07">
        <w:instrText xml:space="preserve"> </w:instrText>
      </w:r>
      <w:r w:rsidR="00A66A07">
        <w:fldChar w:fldCharType="separate"/>
      </w:r>
      <w:r w:rsidR="00A66A07">
        <w:pict w14:anchorId="60FEC567">
          <v:shape id="_x0000_i1026" type="#_x0000_t75" alt="Ukonilma, Pilvet, Meri, Horisontti, Taivas, Myrsky" style="width:209.4pt;height:148.2pt">
            <v:imagedata r:id="rId23" r:href="rId24"/>
          </v:shape>
        </w:pict>
      </w:r>
      <w:r w:rsidR="00A66A07">
        <w:fldChar w:fldCharType="end"/>
      </w:r>
      <w:r>
        <w:fldChar w:fldCharType="end"/>
      </w:r>
    </w:p>
    <w:p w14:paraId="322B5904" w14:textId="77777777" w:rsidR="00CC553A" w:rsidRPr="006E5B43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Kriisireaktiot päivien ja viikkojen kuluttua mieltä järkyttävästä tapahtuneesta voivat olla:</w:t>
      </w:r>
    </w:p>
    <w:p w14:paraId="4402B749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Surua ja vihaa</w:t>
      </w:r>
    </w:p>
    <w:p w14:paraId="373E3447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Syyllisyyttä omasta selviytymisestä ja muiden menetyksistä</w:t>
      </w:r>
    </w:p>
    <w:p w14:paraId="68684994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Pelkoa tapahtuman toistumisesta</w:t>
      </w:r>
    </w:p>
    <w:p w14:paraId="03DB9F0A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 xml:space="preserve">Kyvyttömyyttä tehdä päätöksiä ja 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suun</w:t>
      </w:r>
      <w:r>
        <w:rPr>
          <w:rFonts w:ascii="Arial" w:eastAsia="Times New Roman" w:hAnsi="Arial" w:cs="Arial"/>
          <w:sz w:val="20"/>
          <w:szCs w:val="20"/>
          <w:lang w:eastAsia="fi-FI"/>
        </w:rPr>
        <w:t>nitella arkea</w:t>
      </w:r>
    </w:p>
    <w:p w14:paraId="1B71082B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Ulkopuolisuuden tunnetta ja vaikeuksia kertoa tuntemuksistaan muille</w:t>
      </w:r>
    </w:p>
    <w:p w14:paraId="5A5322AD" w14:textId="77777777" w:rsidR="00CC553A" w:rsidRPr="006E5B43" w:rsidRDefault="00CC553A" w:rsidP="00CC5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Fyysisiä oireita, kuten kipuja, </w:t>
      </w:r>
      <w:proofErr w:type="gramStart"/>
      <w:r w:rsidRPr="006E5B43">
        <w:rPr>
          <w:rFonts w:ascii="Arial" w:eastAsia="Times New Roman" w:hAnsi="Arial" w:cs="Arial"/>
          <w:sz w:val="20"/>
          <w:szCs w:val="20"/>
          <w:lang w:eastAsia="fi-FI"/>
        </w:rPr>
        <w:t>ruoka</w:t>
      </w:r>
      <w:r>
        <w:rPr>
          <w:rFonts w:ascii="Arial" w:eastAsia="Times New Roman" w:hAnsi="Arial" w:cs="Arial"/>
          <w:sz w:val="20"/>
          <w:szCs w:val="20"/>
          <w:lang w:eastAsia="fi-FI"/>
        </w:rPr>
        <w:t>-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haluttomuutta</w:t>
      </w:r>
      <w:proofErr w:type="gramEnd"/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 ja univaikeuksia.</w:t>
      </w:r>
    </w:p>
    <w:p w14:paraId="42662482" w14:textId="77777777" w:rsidR="00CC553A" w:rsidRPr="007A2F3B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Kun järkyttävästä tilanteesta on kulunut viikkoja ja kuukausia, useimmat alkavat hyväksyä elämässään tapahtuneet muutokset ja sopeutua niihin. Pelko, viha, ahdistus, ärtyneisyys, suru ja toivottomuus ovat kuitenkin normaaleja tunteita.</w:t>
      </w:r>
    </w:p>
    <w:p w14:paraId="63936B03" w14:textId="77777777" w:rsidR="00CC553A" w:rsidRPr="006E5B43" w:rsidRDefault="00CC553A" w:rsidP="00CC55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Stressireaktioita voivat olla esimerkiksi:</w:t>
      </w:r>
    </w:p>
    <w:p w14:paraId="297D3F7D" w14:textId="77777777" w:rsidR="00CC553A" w:rsidRPr="006E5B43" w:rsidRDefault="00CC553A" w:rsidP="00CC55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Yliaktiivisuus, jatkuva puuhailu</w:t>
      </w:r>
    </w:p>
    <w:p w14:paraId="44F95961" w14:textId="77777777" w:rsidR="00CC553A" w:rsidRPr="006E5B43" w:rsidRDefault="00CC553A" w:rsidP="00CC55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Passiivisuus ja eristäytyminen muista</w:t>
      </w:r>
    </w:p>
    <w:p w14:paraId="2CE6B635" w14:textId="77777777" w:rsidR="00CC553A" w:rsidRPr="006E5B43" w:rsidRDefault="00CC553A" w:rsidP="00CC553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Korostunut valppaus ja ylisuojeleva suhtautuminen läheisiin</w:t>
      </w:r>
    </w:p>
    <w:p w14:paraId="29E8CC2C" w14:textId="77777777" w:rsidR="00CC553A" w:rsidRPr="006E5B43" w:rsidRDefault="00CC553A" w:rsidP="00CC55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Ruokahalun ja unirytmin muutokset</w:t>
      </w:r>
    </w:p>
    <w:p w14:paraId="62ED814F" w14:textId="77777777" w:rsidR="00CC553A" w:rsidRPr="00AB0CD1" w:rsidRDefault="00CC553A" w:rsidP="00CC55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Nukahtaminen ja nukkuminen ovat vaikeaa</w:t>
      </w:r>
      <w:r>
        <w:rPr>
          <w:rFonts w:ascii="Arial" w:eastAsia="Times New Roman" w:hAnsi="Arial" w:cs="Arial"/>
          <w:sz w:val="20"/>
          <w:szCs w:val="20"/>
          <w:lang w:eastAsia="fi-FI"/>
        </w:rPr>
        <w:t>, a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rkirutiinit eivät suju</w:t>
      </w:r>
    </w:p>
    <w:p w14:paraId="4C869EEC" w14:textId="77777777" w:rsidR="00CC553A" w:rsidRPr="006E5B43" w:rsidRDefault="00CC553A" w:rsidP="00CC553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Keskittyminen vaikeutuu</w:t>
      </w:r>
    </w:p>
    <w:p w14:paraId="638B9ACD" w14:textId="77777777" w:rsidR="00CC553A" w:rsidRPr="006E5B43" w:rsidRDefault="00CC553A" w:rsidP="00CC5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 xml:space="preserve">Ihminen kärsii </w:t>
      </w:r>
      <w:r>
        <w:rPr>
          <w:rFonts w:ascii="Arial" w:eastAsia="Times New Roman" w:hAnsi="Arial" w:cs="Arial"/>
          <w:sz w:val="20"/>
          <w:szCs w:val="20"/>
          <w:lang w:eastAsia="fi-FI"/>
        </w:rPr>
        <w:t>fyysisistä oireista, joille ei löydy selitystä (esimerkiksi 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toistu</w:t>
      </w:r>
      <w:r>
        <w:rPr>
          <w:rFonts w:ascii="Arial" w:eastAsia="Times New Roman" w:hAnsi="Arial" w:cs="Arial"/>
          <w:sz w:val="20"/>
          <w:szCs w:val="20"/>
          <w:lang w:eastAsia="fi-FI"/>
        </w:rPr>
        <w:t>-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vasta päänsärystä ja vatsaoireista)</w:t>
      </w:r>
    </w:p>
    <w:p w14:paraId="7DBE86DB" w14:textId="77777777" w:rsidR="00CC553A" w:rsidRPr="006E5B43" w:rsidRDefault="00CC553A" w:rsidP="00CC5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Ihminen eristäytyy muista ja kokee yksinäisyyttä</w:t>
      </w:r>
    </w:p>
    <w:p w14:paraId="11487E57" w14:textId="77777777" w:rsidR="00CC553A" w:rsidRDefault="00CC553A" w:rsidP="00CC5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Ihminen käyttää liikaa alkoholia tai lääkkeitä</w:t>
      </w:r>
      <w:r w:rsidRPr="007E0519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</w:p>
    <w:p w14:paraId="25238FF9" w14:textId="77777777" w:rsidR="00CC553A" w:rsidRPr="00AB0CD1" w:rsidRDefault="00CC553A" w:rsidP="00CC5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Mielessä pyörivät itsemurha-ajatukset.</w:t>
      </w:r>
    </w:p>
    <w:p w14:paraId="6056F80E" w14:textId="77777777" w:rsidR="00CC553A" w:rsidRPr="006B67CC" w:rsidRDefault="00CC553A" w:rsidP="00CC553A">
      <w:pPr>
        <w:jc w:val="center"/>
        <w:rPr>
          <w:b/>
          <w:color w:val="385623"/>
          <w:sz w:val="32"/>
          <w:szCs w:val="32"/>
        </w:rPr>
      </w:pPr>
      <w:r w:rsidRPr="006B67CC">
        <w:rPr>
          <w:b/>
          <w:color w:val="385623"/>
          <w:sz w:val="32"/>
          <w:szCs w:val="32"/>
        </w:rPr>
        <w:t>Tukea ja palveluita läheisille ja omaisille läheisen itsemurhayrityksen tai itsemurhan jälkeen</w:t>
      </w:r>
    </w:p>
    <w:p w14:paraId="03771E8F" w14:textId="77777777" w:rsidR="00CC553A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BDC15E4" w14:textId="77777777" w:rsidR="00CC553A" w:rsidRPr="006E5B43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Läheisen itsemurhayritys tai itsemurha on kriisi, johon jokainen reagoi yksilöllisesti, yleisten kriisireaktioiden tunnistaminen auttaa ymmärtämään omia tuntemuksia tai toisen ihmisen käyttäytymistä järkyttävän tapahtuman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jälkeen. On myös hyvä muistaa, </w:t>
      </w:r>
      <w:r w:rsidRPr="006E5B43">
        <w:rPr>
          <w:rFonts w:ascii="Arial" w:eastAsia="Times New Roman" w:hAnsi="Arial" w:cs="Arial"/>
          <w:sz w:val="20"/>
          <w:szCs w:val="20"/>
          <w:lang w:eastAsia="fi-FI"/>
        </w:rPr>
        <w:t>että reagoiminen on luonnollista ja normaalia.</w:t>
      </w:r>
    </w:p>
    <w:p w14:paraId="15407950" w14:textId="77777777" w:rsidR="00CC553A" w:rsidRPr="002D2DB8" w:rsidRDefault="00CC553A" w:rsidP="00CC553A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12529"/>
          <w:sz w:val="20"/>
          <w:szCs w:val="20"/>
          <w:lang w:eastAsia="fi-FI"/>
        </w:rPr>
      </w:pPr>
      <w:r w:rsidRPr="000C234C">
        <w:rPr>
          <w:rFonts w:ascii="Arial" w:hAnsi="Arial" w:cs="Arial"/>
          <w:sz w:val="20"/>
          <w:szCs w:val="20"/>
        </w:rPr>
        <w:fldChar w:fldCharType="begin"/>
      </w:r>
      <w:r w:rsidRPr="000C234C">
        <w:rPr>
          <w:rFonts w:ascii="Arial" w:hAnsi="Arial" w:cs="Arial"/>
          <w:sz w:val="20"/>
          <w:szCs w:val="20"/>
        </w:rPr>
        <w:instrText xml:space="preserve"> INCLUDEPICTURE "https://cdn.pixabay.com/photo/2017/01/31/23/21/pair-2028133_960_720.jpg" \* MERGEFORMATINET </w:instrText>
      </w:r>
      <w:r w:rsidRPr="000C234C">
        <w:rPr>
          <w:rFonts w:ascii="Arial" w:hAnsi="Arial" w:cs="Arial"/>
          <w:sz w:val="20"/>
          <w:szCs w:val="20"/>
        </w:rPr>
        <w:fldChar w:fldCharType="separate"/>
      </w:r>
      <w:r w:rsidR="00A66A07">
        <w:rPr>
          <w:rFonts w:ascii="Arial" w:hAnsi="Arial" w:cs="Arial"/>
          <w:sz w:val="20"/>
          <w:szCs w:val="20"/>
        </w:rPr>
        <w:fldChar w:fldCharType="begin"/>
      </w:r>
      <w:r w:rsidR="00A66A07">
        <w:rPr>
          <w:rFonts w:ascii="Arial" w:hAnsi="Arial" w:cs="Arial"/>
          <w:sz w:val="20"/>
          <w:szCs w:val="20"/>
        </w:rPr>
        <w:instrText xml:space="preserve"> </w:instrText>
      </w:r>
      <w:r w:rsidR="00A66A07">
        <w:rPr>
          <w:rFonts w:ascii="Arial" w:hAnsi="Arial" w:cs="Arial"/>
          <w:sz w:val="20"/>
          <w:szCs w:val="20"/>
        </w:rPr>
        <w:instrText>INCLUDEPICTURE  "https://cdn.pixabay.com/photo/2017/01/31/23/21/pair-2028133_960_720.jpg" \* MERGEFORMATINET</w:instrText>
      </w:r>
      <w:r w:rsidR="00A66A07">
        <w:rPr>
          <w:rFonts w:ascii="Arial" w:hAnsi="Arial" w:cs="Arial"/>
          <w:sz w:val="20"/>
          <w:szCs w:val="20"/>
        </w:rPr>
        <w:instrText xml:space="preserve"> </w:instrText>
      </w:r>
      <w:r w:rsidR="00A66A07">
        <w:rPr>
          <w:rFonts w:ascii="Arial" w:hAnsi="Arial" w:cs="Arial"/>
          <w:sz w:val="20"/>
          <w:szCs w:val="20"/>
        </w:rPr>
        <w:fldChar w:fldCharType="separate"/>
      </w:r>
      <w:r w:rsidR="00A66A07">
        <w:rPr>
          <w:rFonts w:ascii="Arial" w:hAnsi="Arial" w:cs="Arial"/>
          <w:sz w:val="20"/>
          <w:szCs w:val="20"/>
        </w:rPr>
        <w:pict w14:anchorId="28E7D936">
          <v:shape id="_x0000_i1027" type="#_x0000_t75" alt="Muutama, Halaus, Ystäville, Kiintymystä, Onnea" style="width:3in;height:154.8pt">
            <v:imagedata r:id="rId25" r:href="rId26"/>
          </v:shape>
        </w:pict>
      </w:r>
      <w:r w:rsidR="00A66A07">
        <w:rPr>
          <w:rFonts w:ascii="Arial" w:hAnsi="Arial" w:cs="Arial"/>
          <w:sz w:val="20"/>
          <w:szCs w:val="20"/>
        </w:rPr>
        <w:fldChar w:fldCharType="end"/>
      </w:r>
      <w:r w:rsidRPr="000C234C">
        <w:rPr>
          <w:rFonts w:ascii="Arial" w:hAnsi="Arial" w:cs="Arial"/>
          <w:sz w:val="20"/>
          <w:szCs w:val="20"/>
        </w:rPr>
        <w:fldChar w:fldCharType="end"/>
      </w:r>
    </w:p>
    <w:p w14:paraId="657AAF5A" w14:textId="77777777" w:rsidR="00CC553A" w:rsidRDefault="00CC553A" w:rsidP="00CC553A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6E5B43">
        <w:rPr>
          <w:rFonts w:ascii="Arial" w:eastAsia="Times New Roman" w:hAnsi="Arial" w:cs="Arial"/>
          <w:sz w:val="20"/>
          <w:szCs w:val="20"/>
          <w:lang w:eastAsia="fi-FI"/>
        </w:rPr>
        <w:t>Psyykkinen sokkitila on mielen keino suojautua tapahtuneelta ja keskittää ihmisen voimavarat selviytymiseen ja toimintaan.</w:t>
      </w:r>
    </w:p>
    <w:p w14:paraId="6330011C" w14:textId="77777777" w:rsidR="00EF3EB6" w:rsidRPr="00CC553A" w:rsidRDefault="00EF3EB6" w:rsidP="00CC553A"/>
    <w:sectPr w:rsidR="00EF3EB6" w:rsidRPr="00CC553A" w:rsidSect="00555691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1D27"/>
    <w:multiLevelType w:val="multilevel"/>
    <w:tmpl w:val="3DF2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83270"/>
    <w:multiLevelType w:val="multilevel"/>
    <w:tmpl w:val="46B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A3624"/>
    <w:multiLevelType w:val="multilevel"/>
    <w:tmpl w:val="774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11666"/>
    <w:multiLevelType w:val="multilevel"/>
    <w:tmpl w:val="19F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3515">
    <w:abstractNumId w:val="3"/>
  </w:num>
  <w:num w:numId="2" w16cid:durableId="1920552765">
    <w:abstractNumId w:val="1"/>
  </w:num>
  <w:num w:numId="3" w16cid:durableId="427048984">
    <w:abstractNumId w:val="2"/>
  </w:num>
  <w:num w:numId="4" w16cid:durableId="109177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E4"/>
    <w:rsid w:val="000C234C"/>
    <w:rsid w:val="0012774F"/>
    <w:rsid w:val="00137D6B"/>
    <w:rsid w:val="001406AE"/>
    <w:rsid w:val="001E46D1"/>
    <w:rsid w:val="00200361"/>
    <w:rsid w:val="002D2DB8"/>
    <w:rsid w:val="002D4D79"/>
    <w:rsid w:val="003045B5"/>
    <w:rsid w:val="00434356"/>
    <w:rsid w:val="004D2EB3"/>
    <w:rsid w:val="004F360B"/>
    <w:rsid w:val="00504F38"/>
    <w:rsid w:val="00555691"/>
    <w:rsid w:val="005F0F93"/>
    <w:rsid w:val="006B67CC"/>
    <w:rsid w:val="006C70B9"/>
    <w:rsid w:val="006E5B43"/>
    <w:rsid w:val="00734903"/>
    <w:rsid w:val="00760F0B"/>
    <w:rsid w:val="007A2F3B"/>
    <w:rsid w:val="007E0519"/>
    <w:rsid w:val="009208E7"/>
    <w:rsid w:val="00944414"/>
    <w:rsid w:val="00954118"/>
    <w:rsid w:val="00A66A07"/>
    <w:rsid w:val="00AA44CF"/>
    <w:rsid w:val="00AB0CD1"/>
    <w:rsid w:val="00B51BA5"/>
    <w:rsid w:val="00B527D2"/>
    <w:rsid w:val="00B74AE4"/>
    <w:rsid w:val="00BD2C9B"/>
    <w:rsid w:val="00C14252"/>
    <w:rsid w:val="00C177AE"/>
    <w:rsid w:val="00C256E4"/>
    <w:rsid w:val="00C9325B"/>
    <w:rsid w:val="00CC553A"/>
    <w:rsid w:val="00D01D9E"/>
    <w:rsid w:val="00D15F3E"/>
    <w:rsid w:val="00D20A4A"/>
    <w:rsid w:val="00DC2A67"/>
    <w:rsid w:val="00EA6A23"/>
    <w:rsid w:val="00ED47AA"/>
    <w:rsid w:val="00EF3EB6"/>
    <w:rsid w:val="00F16445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D33534"/>
  <w15:chartTrackingRefBased/>
  <w15:docId w15:val="{0272017C-0E8C-47B3-A32D-D306271D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link w:val="Otsikko2Char"/>
    <w:uiPriority w:val="9"/>
    <w:qFormat/>
    <w:rsid w:val="00920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B74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9208E7"/>
    <w:rPr>
      <w:i/>
      <w:iCs/>
    </w:rPr>
  </w:style>
  <w:style w:type="character" w:styleId="Hyperlinkki">
    <w:name w:val="Hyperlink"/>
    <w:uiPriority w:val="99"/>
    <w:unhideWhenUsed/>
    <w:rsid w:val="009208E7"/>
    <w:rPr>
      <w:color w:val="0000FF"/>
      <w:u w:val="single"/>
    </w:rPr>
  </w:style>
  <w:style w:type="character" w:customStyle="1" w:styleId="Otsikko2Char">
    <w:name w:val="Otsikko 2 Char"/>
    <w:link w:val="Otsikko2"/>
    <w:uiPriority w:val="9"/>
    <w:rsid w:val="009208E7"/>
    <w:rPr>
      <w:rFonts w:ascii="Times New Roman" w:eastAsia="Times New Roman" w:hAnsi="Times New Roman"/>
      <w:b/>
      <w:bCs/>
      <w:sz w:val="36"/>
      <w:szCs w:val="36"/>
    </w:rPr>
  </w:style>
  <w:style w:type="character" w:styleId="Voimakas">
    <w:name w:val="Strong"/>
    <w:uiPriority w:val="22"/>
    <w:qFormat/>
    <w:rsid w:val="00504F38"/>
    <w:rPr>
      <w:b/>
      <w:bCs/>
    </w:rPr>
  </w:style>
  <w:style w:type="character" w:styleId="Ratkaisematonmaininta">
    <w:name w:val="Unresolved Mention"/>
    <w:uiPriority w:val="99"/>
    <w:semiHidden/>
    <w:unhideWhenUsed/>
    <w:rsid w:val="00D20A4A"/>
    <w:rPr>
      <w:color w:val="605E5C"/>
      <w:shd w:val="clear" w:color="auto" w:fill="E1DFDD"/>
    </w:rPr>
  </w:style>
  <w:style w:type="character" w:styleId="AvattuHyperlinkki">
    <w:name w:val="FollowedHyperlink"/>
    <w:uiPriority w:val="99"/>
    <w:semiHidden/>
    <w:unhideWhenUsed/>
    <w:rsid w:val="00D20A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%202525%200111" TargetMode="External"/><Relationship Id="rId13" Type="http://schemas.openxmlformats.org/officeDocument/2006/relationships/image" Target="https://cdn.pixabay.com/photo/2018/09/05/19/25/pink-rose-3656894_960_720.jpg" TargetMode="External"/><Relationship Id="rId18" Type="http://schemas.openxmlformats.org/officeDocument/2006/relationships/hyperlink" Target="https://hyvinvointialue.kainuu.fi/mielenterveys-paihteet-ja-riippuvuudet" TargetMode="External"/><Relationship Id="rId26" Type="http://schemas.openxmlformats.org/officeDocument/2006/relationships/image" Target="https://cdn.pixabay.com/photo/2017/01/31/23/21/pair-2028133_960_720.jp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ww.muistiliitto.fi/fi/etusivu" TargetMode="Externa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tukinet.net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elenterveystalo.fi/" TargetMode="External"/><Relationship Id="rId24" Type="http://schemas.openxmlformats.org/officeDocument/2006/relationships/image" Target="https://cdn.pixabay.com/photo/2021/03/24/10/00/thunderstorm-6119738_960_720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uoma.fi/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s://hyvinvointialue.kainuu.fi/kriisiryhmien-yhteystiedot" TargetMode="External"/><Relationship Id="rId19" Type="http://schemas.openxmlformats.org/officeDocument/2006/relationships/hyperlink" Target="https://hyvinvointialue.kainuu.fi/palvelut/lasten-ja-nuorten-mielenterveys-ja-paihdepalvelu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runauha.net/" TargetMode="External"/><Relationship Id="rId14" Type="http://schemas.openxmlformats.org/officeDocument/2006/relationships/hyperlink" Target="https://nuoretlesket.fi/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19440</HB_DocCode>
    <HB_DocTitle xmlns="57774dac-5171-47f4-8925-8bec5173786e">Laheisten_ja_omaisten_tukeminen_-esite</HB_DocTitle>
    <TaxCatchAll xmlns="57774dac-5171-47f4-8925-8bec5173786e">
      <Value>55</Value>
    </TaxCatchAll>
    <HB_ApprovedBy xmlns="57774dac-5171-47f4-8925-8bec5173786e">
      <UserInfo>
        <DisplayName>Leinonen Marja-Leena</DisplayName>
        <AccountId>91</AccountId>
        <AccountType/>
      </UserInfo>
    </HB_ApprovedBy>
    <HB_ReviewDate xmlns="57774dac-5171-47f4-8925-8bec5173786e">2026-05-13T21:00:00+00:00</HB_ReviewDate>
    <HB_OrganizationIDs_FullPath xmlns="57774dac-5171-47f4-8925-8bec5173786e" xsi:nil="true"/>
    <HB_ParentID_FullPath xmlns="57774dac-5171-47f4-8925-8bec5173786e">Terveyden- ja sairaanhoidon palvelut/Lastenpsykiatria
Terveyden- ja sairaanhoidon palvelut/Mielenterveys- ja riippuvuuksien hoito
Terveyden- ja sairaanhoidon palvelut/Nuorisopsykiatria
</HB_ParentID_FullPath>
    <HB_RefStdIDs xmlns="57774dac-5171-47f4-8925-8bec5173786e" xsi:nil="true"/>
    <HB_ApproversGroup xmlns="57774dac-5171-47f4-8925-8bec5173786e">Leinonen Marja-Leena</HB_ApproversGroup>
    <HB_ValidEnd xmlns="57774dac-5171-47f4-8925-8bec5173786e" xsi:nil="true"/>
    <HB_RefStdIDs_FullPath xmlns="57774dac-5171-47f4-8925-8bec5173786e" xsi:nil="true"/>
    <HB_ParentID xmlns="57774dac-5171-47f4-8925-8bec5173786e">98;115;99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4</HB_DocumentVersionSystem>
    <HB_CreateDate xmlns="57774dac-5171-47f4-8925-8bec5173786e">2023-03-07T22:00:00+00:00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2024-05-14T08:11:43+00:00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Hujanen Eija</DisplayName>
        <AccountId>176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5421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4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2024-01-09T14:32:25+00:00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Aikuisten mielenterveyspalvelut</TermName>
          <TermId xmlns="http://schemas.microsoft.com/office/infopath/2007/PartnerControls">0b72e002-f1d7-48c5-9048-47742bb69351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BD2A6-AE5C-46FC-9D0E-4F21D334F1F7}">
  <ds:schemaRefs>
    <ds:schemaRef ds:uri="http://schemas.microsoft.com/office/2006/metadata/properties"/>
    <ds:schemaRef ds:uri="http://schemas.microsoft.com/office/infopath/2007/PartnerControls"/>
    <ds:schemaRef ds:uri="5f7715f8-5986-4f6c-a91e-03260bf63212"/>
    <ds:schemaRef ds:uri="22a57265-771e-4444-a5f9-1f55fe033000"/>
    <ds:schemaRef ds:uri="25ea4492-15d4-4b3d-b62a-d631fc6d931e"/>
  </ds:schemaRefs>
</ds:datastoreItem>
</file>

<file path=customXml/itemProps2.xml><?xml version="1.0" encoding="utf-8"?>
<ds:datastoreItem xmlns:ds="http://schemas.openxmlformats.org/officeDocument/2006/customXml" ds:itemID="{8B007699-371A-487B-981A-E67C31C80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0C3EC-37DA-4932-8A54-17CB17CF5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Läheisten ja omaisten tukeminen -esite</vt:lpstr>
    </vt:vector>
  </TitlesOfParts>
  <Company>Kainuun hyvinvointialue</Company>
  <LinksUpToDate>false</LinksUpToDate>
  <CharactersWithSpaces>6684</CharactersWithSpaces>
  <SharedDoc>false</SharedDoc>
  <HLinks>
    <vt:vector size="60" baseType="variant">
      <vt:variant>
        <vt:i4>1572877</vt:i4>
      </vt:variant>
      <vt:variant>
        <vt:i4>30</vt:i4>
      </vt:variant>
      <vt:variant>
        <vt:i4>0</vt:i4>
      </vt:variant>
      <vt:variant>
        <vt:i4>5</vt:i4>
      </vt:variant>
      <vt:variant>
        <vt:lpwstr>https://hyvinvointialue.kainuu.fi/palvelut/lasten-ja-nuorten-mielenterveys-ja-paihdepalvelut</vt:lpwstr>
      </vt:variant>
      <vt:variant>
        <vt:lpwstr/>
      </vt:variant>
      <vt:variant>
        <vt:i4>1638485</vt:i4>
      </vt:variant>
      <vt:variant>
        <vt:i4>27</vt:i4>
      </vt:variant>
      <vt:variant>
        <vt:i4>0</vt:i4>
      </vt:variant>
      <vt:variant>
        <vt:i4>5</vt:i4>
      </vt:variant>
      <vt:variant>
        <vt:lpwstr>https://hyvinvointialue.kainuu.fi/mielenterveys-paihteet-ja-riippuvuudet</vt:lpwstr>
      </vt:variant>
      <vt:variant>
        <vt:lpwstr/>
      </vt:variant>
      <vt:variant>
        <vt:i4>7929918</vt:i4>
      </vt:variant>
      <vt:variant>
        <vt:i4>24</vt:i4>
      </vt:variant>
      <vt:variant>
        <vt:i4>0</vt:i4>
      </vt:variant>
      <vt:variant>
        <vt:i4>5</vt:i4>
      </vt:variant>
      <vt:variant>
        <vt:lpwstr>https://www.muistiliitto.fi/fi/etusivu</vt:lpwstr>
      </vt:variant>
      <vt:variant>
        <vt:lpwstr/>
      </vt:variant>
      <vt:variant>
        <vt:i4>786527</vt:i4>
      </vt:variant>
      <vt:variant>
        <vt:i4>21</vt:i4>
      </vt:variant>
      <vt:variant>
        <vt:i4>0</vt:i4>
      </vt:variant>
      <vt:variant>
        <vt:i4>5</vt:i4>
      </vt:variant>
      <vt:variant>
        <vt:lpwstr>https://tukinet.net/</vt:lpwstr>
      </vt:variant>
      <vt:variant>
        <vt:lpwstr/>
      </vt:variant>
      <vt:variant>
        <vt:i4>1507392</vt:i4>
      </vt:variant>
      <vt:variant>
        <vt:i4>18</vt:i4>
      </vt:variant>
      <vt:variant>
        <vt:i4>0</vt:i4>
      </vt:variant>
      <vt:variant>
        <vt:i4>5</vt:i4>
      </vt:variant>
      <vt:variant>
        <vt:lpwstr>https://www.huoma.fi/</vt:lpwstr>
      </vt:variant>
      <vt:variant>
        <vt:lpwstr/>
      </vt:variant>
      <vt:variant>
        <vt:i4>5308441</vt:i4>
      </vt:variant>
      <vt:variant>
        <vt:i4>15</vt:i4>
      </vt:variant>
      <vt:variant>
        <vt:i4>0</vt:i4>
      </vt:variant>
      <vt:variant>
        <vt:i4>5</vt:i4>
      </vt:variant>
      <vt:variant>
        <vt:lpwstr>https://nuoretlesket.fi/</vt:lpwstr>
      </vt:variant>
      <vt:variant>
        <vt:lpwstr/>
      </vt:variant>
      <vt:variant>
        <vt:i4>1441877</vt:i4>
      </vt:variant>
      <vt:variant>
        <vt:i4>9</vt:i4>
      </vt:variant>
      <vt:variant>
        <vt:i4>0</vt:i4>
      </vt:variant>
      <vt:variant>
        <vt:i4>5</vt:i4>
      </vt:variant>
      <vt:variant>
        <vt:lpwstr>https://www.mielenterveystalo.fi/</vt:lpwstr>
      </vt:variant>
      <vt:variant>
        <vt:lpwstr/>
      </vt:variant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https://hyvinvointialue.kainuu.fi/kriisiryhmien-yhteystiedot</vt:lpwstr>
      </vt:variant>
      <vt:variant>
        <vt:lpwstr/>
      </vt:variant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https://surunauha.net/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tel:09 2525 0111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Laheisten_ja_omaisten_tukeminen_-esite</dc:title>
  <dc:subject>esite</dc:subject>
  <dc:creator>Rajatalo Maarit</dc:creator>
  <cp:keywords>itsemurhien ehkäisy, mielenterveys- ja päihdepalvelut, tuki, nuorisopsykiatria, mukana elämässä</cp:keywords>
  <dc:description/>
  <cp:lastModifiedBy>Komulainen-Lepistö Jaana</cp:lastModifiedBy>
  <cp:revision>2</cp:revision>
  <cp:lastPrinted>2022-04-07T11:49:00Z</cp:lastPrinted>
  <dcterms:created xsi:type="dcterms:W3CDTF">2023-10-24T06:58:00Z</dcterms:created>
  <dcterms:modified xsi:type="dcterms:W3CDTF">2023-10-24T06:58:00Z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55;#Aikuisten mielenterveyspalvelut|0b72e002-f1d7-48c5-9048-47742bb69351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