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10C87" w:rsidR="00810C87" w:rsidP="00810C87" w:rsidRDefault="006E1A7E">
      <w:pPr>
        <w:rPr>
          <w:b/>
          <w:color w:val="333399"/>
          <w:sz w:val="28"/>
          <w:szCs w:val="28"/>
        </w:rPr>
      </w:pPr>
      <w:bookmarkStart w:name="_GoBack" w:id="0"/>
      <w:bookmarkEnd w:id="0"/>
      <w:r>
        <w:rPr>
          <w:b/>
          <w:color w:val="333399"/>
          <w:sz w:val="28"/>
          <w:szCs w:val="28"/>
        </w:rPr>
        <w:t>N</w:t>
      </w:r>
      <w:r w:rsidRPr="00810C87" w:rsidR="00810C87">
        <w:rPr>
          <w:b/>
          <w:color w:val="333399"/>
          <w:sz w:val="28"/>
          <w:szCs w:val="28"/>
        </w:rPr>
        <w:t>atiivi</w:t>
      </w:r>
      <w:r>
        <w:rPr>
          <w:b/>
          <w:color w:val="333399"/>
          <w:sz w:val="28"/>
          <w:szCs w:val="28"/>
        </w:rPr>
        <w:t>röntgen</w:t>
      </w:r>
      <w:r w:rsidRPr="00810C87" w:rsidR="00810C87">
        <w:rPr>
          <w:b/>
          <w:color w:val="333399"/>
          <w:sz w:val="28"/>
          <w:szCs w:val="28"/>
        </w:rPr>
        <w:t>tutkimukset</w:t>
      </w:r>
      <w:r w:rsidR="00810C87">
        <w:rPr>
          <w:b/>
          <w:color w:val="333399"/>
          <w:sz w:val="28"/>
          <w:szCs w:val="28"/>
        </w:rPr>
        <w:t xml:space="preserve"> (esim. keuhkot, luut</w:t>
      </w:r>
      <w:r w:rsidR="005E3CB1">
        <w:rPr>
          <w:b/>
          <w:color w:val="333399"/>
          <w:sz w:val="28"/>
          <w:szCs w:val="28"/>
        </w:rPr>
        <w:t>, poskiontelot</w:t>
      </w:r>
      <w:r w:rsidR="00810C87">
        <w:rPr>
          <w:b/>
          <w:color w:val="333399"/>
          <w:sz w:val="28"/>
          <w:szCs w:val="28"/>
        </w:rPr>
        <w:t>)</w:t>
      </w:r>
    </w:p>
    <w:p w:rsidRPr="00810C87" w:rsidR="00DB75EA" w:rsidP="00810C87" w:rsidRDefault="00DB75EA"/>
    <w:p w:rsidRPr="00810C87" w:rsidR="00810C87" w:rsidP="00810C87" w:rsidRDefault="005E3CB1">
      <w:pPr>
        <w:keepNext/>
        <w:ind w:left="1440" w:hanging="1440"/>
        <w:outlineLvl w:val="1"/>
        <w:rPr>
          <w:b/>
          <w:color w:val="800080"/>
        </w:rPr>
      </w:pPr>
      <w:r>
        <w:rPr>
          <w:b/>
          <w:color w:val="800080"/>
        </w:rPr>
        <w:t>Ajanvaraus</w:t>
      </w:r>
      <w:r w:rsidRPr="00810C87" w:rsidR="00810C87">
        <w:rPr>
          <w:b/>
          <w:color w:val="800080"/>
        </w:rPr>
        <w:t xml:space="preserve"> </w:t>
      </w:r>
      <w:r w:rsidRPr="00810C87" w:rsidR="00810C87">
        <w:rPr>
          <w:u w:val="single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810C87" w:rsidR="00810C87">
        <w:rPr>
          <w:u w:val="single"/>
        </w:rPr>
        <w:instrText xml:space="preserve"> FORMTEXT </w:instrText>
      </w:r>
      <w:r w:rsidRPr="00810C87" w:rsidR="00810C87">
        <w:rPr>
          <w:u w:val="single"/>
        </w:rPr>
      </w:r>
      <w:r w:rsidRPr="00810C87" w:rsidR="00810C87">
        <w:rPr>
          <w:u w:val="single"/>
        </w:rPr>
        <w:fldChar w:fldCharType="separate"/>
      </w:r>
      <w:r w:rsidRPr="00810C87" w:rsidR="00810C87">
        <w:rPr>
          <w:noProof/>
          <w:u w:val="single"/>
        </w:rPr>
        <w:t> </w:t>
      </w:r>
      <w:r w:rsidRPr="00810C87" w:rsidR="00810C87">
        <w:rPr>
          <w:noProof/>
          <w:u w:val="single"/>
        </w:rPr>
        <w:t> </w:t>
      </w:r>
      <w:r w:rsidRPr="00810C87" w:rsidR="00810C87">
        <w:rPr>
          <w:noProof/>
          <w:u w:val="single"/>
        </w:rPr>
        <w:t> </w:t>
      </w:r>
      <w:r w:rsidRPr="00810C87" w:rsidR="00810C87">
        <w:rPr>
          <w:noProof/>
          <w:u w:val="single"/>
        </w:rPr>
        <w:t> </w:t>
      </w:r>
      <w:r w:rsidRPr="00810C87" w:rsidR="00810C87">
        <w:rPr>
          <w:u w:val="single"/>
        </w:rPr>
        <w:fldChar w:fldCharType="end"/>
      </w:r>
      <w:r w:rsidRPr="00810C87" w:rsidR="00810C87">
        <w:rPr>
          <w:u w:val="single"/>
        </w:rPr>
        <w:t>.</w:t>
      </w:r>
      <w:r w:rsidRPr="00810C87" w:rsidR="00810C87">
        <w:rPr>
          <w:u w:val="single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810C87" w:rsidR="00810C87">
        <w:rPr>
          <w:u w:val="single"/>
        </w:rPr>
        <w:instrText xml:space="preserve"> FORMTEXT </w:instrText>
      </w:r>
      <w:r w:rsidRPr="00810C87" w:rsidR="00810C87">
        <w:rPr>
          <w:u w:val="single"/>
        </w:rPr>
      </w:r>
      <w:r w:rsidRPr="00810C87" w:rsidR="00810C87">
        <w:rPr>
          <w:u w:val="single"/>
        </w:rPr>
        <w:fldChar w:fldCharType="separate"/>
      </w:r>
      <w:r w:rsidRPr="00810C87" w:rsidR="00810C87">
        <w:rPr>
          <w:noProof/>
          <w:u w:val="single"/>
        </w:rPr>
        <w:t> </w:t>
      </w:r>
      <w:r w:rsidRPr="00810C87" w:rsidR="00810C87">
        <w:rPr>
          <w:noProof/>
          <w:u w:val="single"/>
        </w:rPr>
        <w:t> </w:t>
      </w:r>
      <w:r w:rsidRPr="00810C87" w:rsidR="00810C87">
        <w:rPr>
          <w:noProof/>
          <w:u w:val="single"/>
        </w:rPr>
        <w:t> </w:t>
      </w:r>
      <w:r w:rsidRPr="00810C87" w:rsidR="00810C87">
        <w:rPr>
          <w:noProof/>
          <w:u w:val="single"/>
        </w:rPr>
        <w:t> </w:t>
      </w:r>
      <w:r w:rsidRPr="00810C87" w:rsidR="00810C87">
        <w:rPr>
          <w:u w:val="single"/>
        </w:rPr>
        <w:fldChar w:fldCharType="end"/>
      </w:r>
      <w:r w:rsidRPr="00810C87" w:rsidR="00810C87">
        <w:rPr>
          <w:u w:val="single"/>
        </w:rPr>
        <w:t>.20</w:t>
      </w:r>
      <w:r w:rsidRPr="00810C87" w:rsidR="00810C87">
        <w:rPr>
          <w:u w:val="single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810C87" w:rsidR="00810C87">
        <w:rPr>
          <w:u w:val="single"/>
        </w:rPr>
        <w:instrText xml:space="preserve"> FORMTEXT </w:instrText>
      </w:r>
      <w:r w:rsidRPr="00810C87" w:rsidR="00810C87">
        <w:rPr>
          <w:u w:val="single"/>
        </w:rPr>
      </w:r>
      <w:r w:rsidRPr="00810C87" w:rsidR="00810C87">
        <w:rPr>
          <w:u w:val="single"/>
        </w:rPr>
        <w:fldChar w:fldCharType="separate"/>
      </w:r>
      <w:r w:rsidRPr="00810C87" w:rsidR="00810C87">
        <w:rPr>
          <w:noProof/>
          <w:u w:val="single"/>
        </w:rPr>
        <w:t> </w:t>
      </w:r>
      <w:r w:rsidRPr="00810C87" w:rsidR="00810C87">
        <w:rPr>
          <w:noProof/>
          <w:u w:val="single"/>
        </w:rPr>
        <w:t> </w:t>
      </w:r>
      <w:r w:rsidRPr="00810C87" w:rsidR="00810C87">
        <w:rPr>
          <w:noProof/>
          <w:u w:val="single"/>
        </w:rPr>
        <w:t> </w:t>
      </w:r>
      <w:r w:rsidRPr="00810C87" w:rsidR="00810C87">
        <w:rPr>
          <w:noProof/>
          <w:u w:val="single"/>
        </w:rPr>
        <w:t> </w:t>
      </w:r>
      <w:r w:rsidRPr="00810C87" w:rsidR="00810C87">
        <w:rPr>
          <w:u w:val="single"/>
        </w:rPr>
        <w:fldChar w:fldCharType="end"/>
      </w:r>
      <w:r w:rsidRPr="00810C87" w:rsidR="00810C87">
        <w:rPr>
          <w:u w:val="single"/>
        </w:rPr>
        <w:t xml:space="preserve">, klo </w:t>
      </w:r>
      <w:r w:rsidRPr="00810C87" w:rsidR="00810C87">
        <w:rPr>
          <w:u w:val="single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810C87" w:rsidR="00810C87">
        <w:rPr>
          <w:u w:val="single"/>
        </w:rPr>
        <w:instrText xml:space="preserve"> FORMTEXT </w:instrText>
      </w:r>
      <w:r w:rsidRPr="00810C87" w:rsidR="00810C87">
        <w:rPr>
          <w:u w:val="single"/>
        </w:rPr>
      </w:r>
      <w:r w:rsidRPr="00810C87" w:rsidR="00810C87">
        <w:rPr>
          <w:u w:val="single"/>
        </w:rPr>
        <w:fldChar w:fldCharType="separate"/>
      </w:r>
      <w:r w:rsidRPr="00810C87" w:rsidR="00810C87">
        <w:rPr>
          <w:noProof/>
          <w:u w:val="single"/>
        </w:rPr>
        <w:t> </w:t>
      </w:r>
      <w:r w:rsidRPr="00810C87" w:rsidR="00810C87">
        <w:rPr>
          <w:noProof/>
          <w:u w:val="single"/>
        </w:rPr>
        <w:t> </w:t>
      </w:r>
      <w:r w:rsidRPr="00810C87" w:rsidR="00810C87">
        <w:rPr>
          <w:noProof/>
          <w:u w:val="single"/>
        </w:rPr>
        <w:t> </w:t>
      </w:r>
      <w:r w:rsidRPr="00810C87" w:rsidR="00810C87">
        <w:rPr>
          <w:noProof/>
          <w:u w:val="single"/>
        </w:rPr>
        <w:t> </w:t>
      </w:r>
      <w:r w:rsidRPr="00810C87" w:rsidR="00810C87">
        <w:rPr>
          <w:u w:val="single"/>
        </w:rPr>
        <w:fldChar w:fldCharType="end"/>
      </w:r>
      <w:r w:rsidRPr="00810C87" w:rsidR="00810C87">
        <w:rPr>
          <w:u w:val="single"/>
        </w:rPr>
        <w:t>:</w:t>
      </w:r>
      <w:r w:rsidRPr="00810C87" w:rsidR="00810C87">
        <w:rPr>
          <w:u w:val="single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810C87" w:rsidR="00810C87">
        <w:rPr>
          <w:u w:val="single"/>
        </w:rPr>
        <w:instrText xml:space="preserve"> FORMTEXT </w:instrText>
      </w:r>
      <w:r w:rsidRPr="00810C87" w:rsidR="00810C87">
        <w:rPr>
          <w:u w:val="single"/>
        </w:rPr>
      </w:r>
      <w:r w:rsidRPr="00810C87" w:rsidR="00810C87">
        <w:rPr>
          <w:u w:val="single"/>
        </w:rPr>
        <w:fldChar w:fldCharType="separate"/>
      </w:r>
      <w:r w:rsidRPr="00810C87" w:rsidR="00810C87">
        <w:rPr>
          <w:noProof/>
          <w:u w:val="single"/>
        </w:rPr>
        <w:t> </w:t>
      </w:r>
      <w:r w:rsidRPr="00810C87" w:rsidR="00810C87">
        <w:rPr>
          <w:noProof/>
          <w:u w:val="single"/>
        </w:rPr>
        <w:t> </w:t>
      </w:r>
      <w:r w:rsidRPr="00810C87" w:rsidR="00810C87">
        <w:rPr>
          <w:noProof/>
          <w:u w:val="single"/>
        </w:rPr>
        <w:t> </w:t>
      </w:r>
      <w:r w:rsidRPr="00810C87" w:rsidR="00810C87">
        <w:rPr>
          <w:noProof/>
          <w:u w:val="single"/>
        </w:rPr>
        <w:t> </w:t>
      </w:r>
      <w:r w:rsidRPr="00810C87" w:rsidR="00810C87">
        <w:rPr>
          <w:u w:val="single"/>
        </w:rPr>
        <w:fldChar w:fldCharType="end"/>
      </w:r>
    </w:p>
    <w:p w:rsidR="00F57BC2" w:rsidP="00810C87" w:rsidRDefault="00F57BC2">
      <w:pPr>
        <w:rPr>
          <w:rFonts w:cs="Times New Roman"/>
          <w:b/>
          <w:bCs/>
          <w:color w:val="800080"/>
        </w:rPr>
      </w:pPr>
    </w:p>
    <w:p w:rsidRPr="00A3134E" w:rsidR="00E43EF9" w:rsidP="00E43EF9" w:rsidRDefault="00E43EF9">
      <w:pPr>
        <w:rPr>
          <w:b/>
          <w:bCs/>
          <w:color w:val="800080"/>
        </w:rPr>
      </w:pPr>
      <w:r w:rsidRPr="00A3134E">
        <w:rPr>
          <w:b/>
          <w:bCs/>
          <w:color w:val="800080"/>
        </w:rPr>
        <w:t xml:space="preserve">Tutkimuspaikka </w:t>
      </w:r>
      <w:r w:rsidRPr="00A3134E">
        <w:rPr>
          <w:bCs/>
        </w:rPr>
        <w:t>(rastitettu paikka)</w:t>
      </w:r>
    </w:p>
    <w:p w:rsidRPr="00A3134E" w:rsidR="00E43EF9" w:rsidP="00E43EF9" w:rsidRDefault="00E43EF9">
      <w:pPr>
        <w:rPr>
          <w:b/>
          <w:bCs/>
          <w:color w:val="800080"/>
        </w:rPr>
      </w:pPr>
    </w:p>
    <w:p w:rsidRPr="00A3134E" w:rsidR="00E43EF9" w:rsidP="00E43EF9" w:rsidRDefault="00E43EF9">
      <w:r w:rsidRPr="00A3134E">
        <w:t xml:space="preserve">□ Kainuun keskussairaala. </w:t>
      </w:r>
    </w:p>
    <w:p w:rsidRPr="00213253" w:rsidR="00253E0A" w:rsidP="00253E0A" w:rsidRDefault="00253E0A">
      <w:pPr>
        <w:rPr>
          <w:bCs/>
        </w:rPr>
      </w:pPr>
      <w:r w:rsidRPr="00D70610">
        <w:rPr>
          <w:bCs/>
        </w:rPr>
        <w:t>Sisäänkäynti on uuden sairaalan pääovesta F1. Kuvantam</w:t>
      </w:r>
      <w:r>
        <w:rPr>
          <w:bCs/>
        </w:rPr>
        <w:t>i</w:t>
      </w:r>
      <w:r w:rsidRPr="00D70610">
        <w:rPr>
          <w:bCs/>
        </w:rPr>
        <w:t xml:space="preserve">nen sijaitsee pääaulasta </w:t>
      </w:r>
      <w:r w:rsidR="005E3CB1">
        <w:rPr>
          <w:bCs/>
        </w:rPr>
        <w:t xml:space="preserve">eteenpäin ja </w:t>
      </w:r>
      <w:r w:rsidRPr="00D70610">
        <w:rPr>
          <w:bCs/>
        </w:rPr>
        <w:t>vasemmalla. Ilmoi</w:t>
      </w:r>
      <w:r>
        <w:rPr>
          <w:bCs/>
        </w:rPr>
        <w:t>ttaudu kuvantamisen tiloissa</w:t>
      </w:r>
      <w:r w:rsidRPr="00D70610">
        <w:rPr>
          <w:bCs/>
        </w:rPr>
        <w:t xml:space="preserve"> olevalla ilmoittautumisautomaatilla Kela-kortilla tai muulla virallisella henkilöllisyystodistuksella.</w:t>
      </w:r>
    </w:p>
    <w:p w:rsidR="00253E0A" w:rsidP="00253E0A" w:rsidRDefault="00253E0A"/>
    <w:p w:rsidRPr="00A3134E" w:rsidR="00E43EF9" w:rsidP="00E43EF9" w:rsidRDefault="00E43EF9">
      <w:r w:rsidRPr="00A3134E">
        <w:t>Päivystyksenä tulevien potilaiden kiireellisyys saattaa aiheuttaa muutoksia tutkimusaikaan.</w:t>
      </w:r>
    </w:p>
    <w:p w:rsidRPr="00A3134E" w:rsidR="00E43EF9" w:rsidP="00E43EF9" w:rsidRDefault="00E43EF9"/>
    <w:p w:rsidRPr="00A3134E" w:rsidR="00E43EF9" w:rsidP="00E43EF9" w:rsidRDefault="00E43EF9">
      <w:r w:rsidRPr="00A3134E">
        <w:t>□ __________________ terveysasema.</w:t>
      </w:r>
      <w:r>
        <w:t xml:space="preserve"> </w:t>
      </w:r>
      <w:r w:rsidRPr="00A3134E">
        <w:t>Ilmoittau</w:t>
      </w:r>
      <w:r w:rsidR="00253E0A">
        <w:t>du</w:t>
      </w:r>
      <w:r w:rsidRPr="00A3134E">
        <w:t xml:space="preserve"> röntgenin toimistossa.</w:t>
      </w:r>
    </w:p>
    <w:p w:rsidR="00E43EF9" w:rsidP="00E43EF9" w:rsidRDefault="00E43EF9"/>
    <w:p w:rsidR="005E3CB1" w:rsidP="00E43EF9" w:rsidRDefault="005E3CB1">
      <w:r w:rsidRPr="000D68E0">
        <w:t xml:space="preserve">Korut ja arvoesineet pyydämme jättämään kotiin. </w:t>
      </w:r>
    </w:p>
    <w:p w:rsidRPr="00A3134E" w:rsidR="005E3CB1" w:rsidP="00E43EF9" w:rsidRDefault="005E3CB1"/>
    <w:p w:rsidR="00AB3C5C" w:rsidP="00AB3C5C" w:rsidRDefault="00810C87">
      <w:pPr>
        <w:rPr>
          <w:b/>
          <w:color w:val="800080"/>
        </w:rPr>
      </w:pPr>
      <w:r w:rsidRPr="00F57BC2">
        <w:rPr>
          <w:b/>
          <w:color w:val="800080"/>
        </w:rPr>
        <w:t>Tutkimukseen valmistautuminen</w:t>
      </w:r>
      <w:r w:rsidR="00AB3C5C">
        <w:rPr>
          <w:b/>
          <w:color w:val="800080"/>
        </w:rPr>
        <w:br/>
      </w:r>
    </w:p>
    <w:p w:rsidRPr="00810C87" w:rsidR="00810C87" w:rsidP="00AB3C5C" w:rsidRDefault="00810C87">
      <w:r w:rsidRPr="00810C87">
        <w:t>S</w:t>
      </w:r>
      <w:r w:rsidR="00253E0A">
        <w:t>aat s</w:t>
      </w:r>
      <w:r w:rsidRPr="00810C87">
        <w:t>yödä</w:t>
      </w:r>
      <w:r w:rsidRPr="00F57BC2">
        <w:t xml:space="preserve"> ja</w:t>
      </w:r>
      <w:r w:rsidRPr="00810C87">
        <w:t xml:space="preserve"> juoda</w:t>
      </w:r>
      <w:r w:rsidRPr="00F57BC2">
        <w:t xml:space="preserve">, </w:t>
      </w:r>
      <w:r w:rsidRPr="00810C87">
        <w:t>mahdolliset lääkkeet saat ottaa normaalisti</w:t>
      </w:r>
      <w:r w:rsidR="005E3CB1">
        <w:t xml:space="preserve"> ennen tutkimusta</w:t>
      </w:r>
      <w:r w:rsidR="00F57BC2">
        <w:t>.</w:t>
      </w:r>
      <w:r w:rsidR="00AB3C5C">
        <w:br/>
      </w:r>
      <w:r w:rsidRPr="00810C87">
        <w:t>Jos olet tai epäilet oleva</w:t>
      </w:r>
      <w:r w:rsidR="00253E0A">
        <w:t>si</w:t>
      </w:r>
      <w:r w:rsidRPr="00810C87">
        <w:t xml:space="preserve"> raskaana, ilmoit</w:t>
      </w:r>
      <w:r w:rsidR="00253E0A">
        <w:t>a</w:t>
      </w:r>
      <w:r w:rsidRPr="00810C87">
        <w:t xml:space="preserve"> asiasta lähettävään yksikköön</w:t>
      </w:r>
      <w:r w:rsidR="00F57BC2">
        <w:t>.</w:t>
      </w:r>
      <w:r w:rsidRPr="00810C87">
        <w:br/>
      </w:r>
    </w:p>
    <w:p w:rsidR="00AB3C5C" w:rsidP="00810C87" w:rsidRDefault="00810C87">
      <w:pPr>
        <w:rPr>
          <w:b/>
          <w:color w:val="800080"/>
        </w:rPr>
      </w:pPr>
      <w:r w:rsidRPr="00810C87">
        <w:rPr>
          <w:b/>
          <w:color w:val="800080"/>
        </w:rPr>
        <w:t>Tutkimuksen kulku</w:t>
      </w:r>
      <w:r w:rsidR="00AB3C5C">
        <w:rPr>
          <w:b/>
          <w:color w:val="800080"/>
        </w:rPr>
        <w:br/>
      </w:r>
    </w:p>
    <w:p w:rsidRPr="00810C87" w:rsidR="00810C87" w:rsidP="00AB3C5C" w:rsidRDefault="00810C87">
      <w:r w:rsidRPr="00810C87">
        <w:t>Kuvauksiss</w:t>
      </w:r>
      <w:r w:rsidR="0058689D">
        <w:t xml:space="preserve">a otetaan pääsääntöisesti kaksi eri suunnan </w:t>
      </w:r>
      <w:r w:rsidR="00253E0A">
        <w:t>röntgen</w:t>
      </w:r>
      <w:r w:rsidR="0058689D">
        <w:t>kuvaa.</w:t>
      </w:r>
      <w:r w:rsidR="00AB3C5C">
        <w:br/>
      </w:r>
      <w:r w:rsidRPr="00810C87">
        <w:t>Kuvaus tapahtuu joko seisten, maaten tai istuen</w:t>
      </w:r>
      <w:r w:rsidR="0058689D">
        <w:t>.</w:t>
      </w:r>
      <w:r w:rsidR="00AB3C5C">
        <w:t xml:space="preserve"> </w:t>
      </w:r>
      <w:r w:rsidRPr="00810C87">
        <w:t>Tarvittaessa otetaan lisäkuvia</w:t>
      </w:r>
      <w:r w:rsidR="0058689D">
        <w:t>.</w:t>
      </w:r>
    </w:p>
    <w:p w:rsidRPr="00810C87" w:rsidR="00810C87" w:rsidP="00810C87" w:rsidRDefault="00810C87"/>
    <w:p w:rsidR="00AB3C5C" w:rsidP="00AB3C5C" w:rsidRDefault="00810C87">
      <w:pPr>
        <w:rPr>
          <w:b/>
          <w:color w:val="800080"/>
        </w:rPr>
      </w:pPr>
      <w:r w:rsidRPr="00810C87">
        <w:rPr>
          <w:b/>
          <w:color w:val="800080"/>
        </w:rPr>
        <w:t>Jälkitoimenpiteet</w:t>
      </w:r>
      <w:r w:rsidR="00AB3C5C">
        <w:rPr>
          <w:b/>
          <w:color w:val="800080"/>
        </w:rPr>
        <w:br/>
      </w:r>
    </w:p>
    <w:p w:rsidRPr="00810C87" w:rsidR="00810C87" w:rsidP="00AB3C5C" w:rsidRDefault="00810C87">
      <w:r w:rsidRPr="00810C87">
        <w:t>Tutkim</w:t>
      </w:r>
      <w:r w:rsidR="00AB3C5C">
        <w:t>us ei vaadi jälkitoimenpiteitä.</w:t>
      </w:r>
      <w:r w:rsidR="00AB3C5C">
        <w:br/>
      </w:r>
      <w:r w:rsidRPr="00810C87">
        <w:t xml:space="preserve">Tutkimustulokset saat lähettävästä yksiköstä sovittuna aikana. </w:t>
      </w:r>
    </w:p>
    <w:p w:rsidRPr="00F57BC2" w:rsidR="00810C87" w:rsidP="00DB75EA" w:rsidRDefault="00810C87"/>
    <w:p w:rsidR="00AB3C5C" w:rsidP="00AB3C5C" w:rsidRDefault="00810C87">
      <w:pPr>
        <w:rPr>
          <w:b/>
          <w:bCs/>
          <w:color w:val="800080"/>
        </w:rPr>
      </w:pPr>
      <w:r w:rsidRPr="00F57BC2">
        <w:rPr>
          <w:b/>
          <w:bCs/>
          <w:color w:val="800080"/>
        </w:rPr>
        <w:t>Yhteystiedot</w:t>
      </w:r>
      <w:r w:rsidR="00AB3C5C">
        <w:rPr>
          <w:b/>
          <w:bCs/>
          <w:color w:val="800080"/>
        </w:rPr>
        <w:br/>
      </w:r>
    </w:p>
    <w:p w:rsidRPr="004043FE" w:rsidR="005E3CB1" w:rsidP="005E3CB1" w:rsidRDefault="005E3CB1">
      <w:r w:rsidRPr="004043FE">
        <w:rPr>
          <w:bCs/>
        </w:rPr>
        <w:t xml:space="preserve">Perumattomasta ajasta peritään sakkomaksu. Peruminen on tehtävä viimeistään edellisenä päivänä klo </w:t>
      </w:r>
      <w:r>
        <w:rPr>
          <w:bCs/>
        </w:rPr>
        <w:t>12 mennessä lähettävän yksikön takaisinsoittonumeroon</w:t>
      </w:r>
      <w:r w:rsidRPr="004043FE">
        <w:rPr>
          <w:bCs/>
        </w:rPr>
        <w:t>.</w:t>
      </w:r>
    </w:p>
    <w:p w:rsidR="005E3CB1" w:rsidP="005E3CB1" w:rsidRDefault="005E3CB1"/>
    <w:p w:rsidRPr="004043FE" w:rsidR="005E3CB1" w:rsidP="005E3CB1" w:rsidRDefault="005E3CB1">
      <w:r>
        <w:t>Tutkimukseen valmistautumiseen liittyvissä asioissa soittoaikamme on maanantai-perjantai klo 7.30–16 puh. 040 1533 240. Kuvantamisessa on käytössä takaisinsoittojärjestelmä. Soitamme sinulle takaisin samana päivänä tai viimeistään seuraavan työpäivän aikana.</w:t>
      </w:r>
    </w:p>
    <w:p w:rsidRPr="00253E0A" w:rsidR="00810C87" w:rsidP="00253E0A" w:rsidRDefault="00810C87">
      <w:pPr>
        <w:jc w:val="both"/>
        <w:rPr>
          <w:rFonts w:cs="Times New Roman"/>
        </w:rPr>
      </w:pPr>
    </w:p>
    <w:sectPr w:rsidRPr="00253E0A" w:rsidR="00810C87" w:rsidSect="00F71DFE">
      <w:headerReference w:type="default" r:id="rId7"/>
      <w:footerReference w:type="default" r:id="rId8"/>
      <w:pgSz w:w="11906" w:h="16838" w:code="9"/>
      <w:pgMar w:top="81" w:right="567" w:bottom="726" w:left="1134" w:header="56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B4" w:rsidRDefault="00BE48B4">
      <w:r>
        <w:separator/>
      </w:r>
    </w:p>
  </w:endnote>
  <w:endnote w:type="continuationSeparator" w:id="0">
    <w:p w:rsidR="00BE48B4" w:rsidRDefault="00BE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2" w:type="dxa"/>
      <w:tblInd w:w="-55" w:type="dxa"/>
      <w:tblBorders>
        <w:top w:val="single" w:color="808080" w:sz="4" w:space="0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78"/>
      <w:gridCol w:w="1202"/>
      <w:gridCol w:w="1701"/>
      <w:gridCol w:w="3969"/>
      <w:gridCol w:w="2172"/>
    </w:tblGrid>
    <w:tr w:rsidR="001265A5" w:rsidTr="005E3CB1">
      <w:trPr>
        <w:trHeight w:val="659"/>
      </w:trPr>
      <w:tc>
        <w:tcPr>
          <w:tcW w:w="1178" w:type="dxa"/>
          <w:tcBorders>
            <w:top w:val="single" w:color="808080" w:sz="4" w:space="0"/>
          </w:tcBorders>
        </w:tcPr>
        <w:p w:rsidRPr="00F40848" w:rsidR="001265A5" w:rsidP="00E7657E" w:rsidRDefault="001265A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Postio</w:t>
          </w:r>
          <w:r w:rsidRPr="00F40848">
            <w:rPr>
              <w:b/>
              <w:bCs/>
              <w:sz w:val="14"/>
              <w:szCs w:val="14"/>
            </w:rPr>
            <w:t xml:space="preserve">soite </w:t>
          </w:r>
        </w:p>
        <w:p w:rsidR="001265A5" w:rsidP="00E7657E" w:rsidRDefault="001265A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PL 400</w:t>
          </w:r>
        </w:p>
        <w:p w:rsidR="001265A5" w:rsidP="00E7657E" w:rsidRDefault="001265A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87070 Kainuu</w:t>
          </w:r>
        </w:p>
      </w:tc>
      <w:tc>
        <w:tcPr>
          <w:tcW w:w="1202" w:type="dxa"/>
          <w:tcBorders>
            <w:top w:val="single" w:color="808080" w:sz="4" w:space="0"/>
          </w:tcBorders>
        </w:tcPr>
        <w:p w:rsidR="001265A5" w:rsidP="00E7657E" w:rsidRDefault="001265A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K</w:t>
          </w:r>
          <w:r w:rsidRPr="00F40848">
            <w:rPr>
              <w:b/>
              <w:bCs/>
              <w:sz w:val="14"/>
              <w:szCs w:val="14"/>
            </w:rPr>
            <w:t>äyntiosoite</w:t>
          </w:r>
        </w:p>
        <w:p w:rsidRPr="00253E0A" w:rsidR="001265A5" w:rsidP="00E7657E" w:rsidRDefault="001265A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 w:rsidRPr="00253E0A">
            <w:rPr>
              <w:sz w:val="14"/>
              <w:szCs w:val="14"/>
            </w:rPr>
            <w:t>Sotkamontie 13</w:t>
          </w:r>
        </w:p>
        <w:p w:rsidRPr="00253E0A" w:rsidR="001265A5" w:rsidP="00E7657E" w:rsidRDefault="001265A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 w:rsidRPr="00253E0A">
            <w:rPr>
              <w:sz w:val="14"/>
              <w:szCs w:val="14"/>
            </w:rPr>
            <w:t>87</w:t>
          </w:r>
          <w:r w:rsidR="005E3CB1">
            <w:rPr>
              <w:sz w:val="14"/>
              <w:szCs w:val="14"/>
            </w:rPr>
            <w:t>30</w:t>
          </w:r>
          <w:r w:rsidRPr="00253E0A" w:rsidR="00253E0A">
            <w:rPr>
              <w:sz w:val="14"/>
              <w:szCs w:val="14"/>
            </w:rPr>
            <w:t>0</w:t>
          </w:r>
          <w:r w:rsidRPr="00253E0A">
            <w:rPr>
              <w:sz w:val="14"/>
              <w:szCs w:val="14"/>
            </w:rPr>
            <w:t xml:space="preserve"> Kajaani</w:t>
          </w:r>
        </w:p>
        <w:p w:rsidR="001265A5" w:rsidP="00284E56" w:rsidRDefault="001265A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</w:p>
      </w:tc>
      <w:tc>
        <w:tcPr>
          <w:tcW w:w="1701" w:type="dxa"/>
          <w:tcBorders>
            <w:top w:val="single" w:color="808080" w:sz="4" w:space="0"/>
          </w:tcBorders>
        </w:tcPr>
        <w:p w:rsidRPr="00F40848" w:rsidR="001265A5" w:rsidP="00E7657E" w:rsidRDefault="001265A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Puhelin</w:t>
          </w:r>
        </w:p>
        <w:p w:rsidR="005E3CB1" w:rsidP="00F40848" w:rsidRDefault="005E3CB1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Kuvantamisen</w:t>
          </w:r>
        </w:p>
        <w:p w:rsidR="005E3CB1" w:rsidP="00F40848" w:rsidRDefault="005E3CB1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takaisinsoittojärjestelmä</w:t>
          </w:r>
        </w:p>
        <w:p w:rsidRPr="00DC77E4" w:rsidR="001265A5" w:rsidP="00F40848" w:rsidRDefault="001265A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sz w:val="14"/>
              <w:szCs w:val="14"/>
            </w:rPr>
            <w:t>0</w:t>
          </w:r>
          <w:r w:rsidR="00253E0A">
            <w:rPr>
              <w:sz w:val="14"/>
              <w:szCs w:val="14"/>
            </w:rPr>
            <w:t>40 1533 240</w:t>
          </w:r>
        </w:p>
      </w:tc>
      <w:tc>
        <w:tcPr>
          <w:tcW w:w="3969" w:type="dxa"/>
          <w:tcBorders>
            <w:top w:val="single" w:color="808080" w:sz="4" w:space="0"/>
          </w:tcBorders>
        </w:tcPr>
        <w:p w:rsidRPr="00E37B29" w:rsidR="001265A5" w:rsidP="001265A5" w:rsidRDefault="001265A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 w:rsidRPr="00E37B29">
            <w:rPr>
              <w:sz w:val="14"/>
              <w:szCs w:val="14"/>
            </w:rPr>
            <w:t>Internet</w:t>
          </w:r>
        </w:p>
        <w:p w:rsidRPr="00E37B29" w:rsidR="001265A5" w:rsidP="008F41BB" w:rsidRDefault="00E933EB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hyperlink w:history="1" r:id="rId1">
            <w:r w:rsidRPr="005F0334" w:rsidR="001265A5">
              <w:rPr>
                <w:rStyle w:val="Hyperlinkki"/>
                <w:rFonts w:cs="Arial"/>
                <w:sz w:val="14"/>
                <w:szCs w:val="14"/>
              </w:rPr>
              <w:t>https://sote.kainuu.fi/palvelut/rontgen-radiologia</w:t>
            </w:r>
          </w:hyperlink>
        </w:p>
      </w:tc>
      <w:tc>
        <w:tcPr>
          <w:tcW w:w="2172" w:type="dxa"/>
          <w:tcBorders>
            <w:top w:val="single" w:color="808080" w:sz="4" w:space="0"/>
          </w:tcBorders>
        </w:tcPr>
        <w:p w:rsidR="001265A5" w:rsidP="00E7657E" w:rsidRDefault="001265A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0" wp14:editId="4EC4E11A" wp14:anchorId="49D01510">
                <wp:simplePos x="0" y="0"/>
                <wp:positionH relativeFrom="column">
                  <wp:posOffset>184785</wp:posOffset>
                </wp:positionH>
                <wp:positionV relativeFrom="paragraph">
                  <wp:posOffset>-58420</wp:posOffset>
                </wp:positionV>
                <wp:extent cx="1257300" cy="427355"/>
                <wp:effectExtent l="0" t="0" r="0" b="0"/>
                <wp:wrapTight wrapText="bothSides">
                  <wp:wrapPolygon edited="0">
                    <wp:start x="0" y="0"/>
                    <wp:lineTo x="0" y="20220"/>
                    <wp:lineTo x="21273" y="20220"/>
                    <wp:lineTo x="21273" y="0"/>
                    <wp:lineTo x="0" y="0"/>
                  </wp:wrapPolygon>
                </wp:wrapTight>
                <wp:docPr id="2" name="Kuva 2" descr="Sertifikaattilogo_ISO_9001_Suomi_V3_Web (0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rtifikaattilogo_ISO_9001_Suomi_V3_Web (0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Pr="001265A5" w:rsidR="00BE48B4" w:rsidP="001265A5" w:rsidRDefault="00BE48B4">
    <w:pPr>
      <w:pStyle w:val="Alatunniste"/>
      <w:tabs>
        <w:tab w:val="clear" w:pos="4819"/>
        <w:tab w:val="clear" w:pos="9638"/>
        <w:tab w:val="left" w:pos="2520"/>
        <w:tab w:val="left" w:pos="5220"/>
        <w:tab w:val="left" w:pos="7881"/>
      </w:tabs>
      <w:rPr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B4" w:rsidRDefault="00BE48B4">
      <w:r>
        <w:separator/>
      </w:r>
    </w:p>
  </w:footnote>
  <w:footnote w:type="continuationSeparator" w:id="0">
    <w:p w:rsidR="00BE48B4" w:rsidRDefault="00BE48B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Ind w:w="-106" w:type="dxa"/>
      <w:tblLayout w:type="fixed"/>
      <w:tblLook w:val="01E0" w:firstRow="1" w:lastRow="1" w:firstColumn="1" w:lastColumn="1" w:noHBand="0" w:noVBand="0"/>
    </w:tblPr>
    <w:tblGrid>
      <w:gridCol w:w="1101"/>
      <w:gridCol w:w="4103"/>
      <w:gridCol w:w="1141"/>
      <w:gridCol w:w="1406"/>
      <w:gridCol w:w="1357"/>
      <w:gridCol w:w="1080"/>
    </w:tblGrid>
    <w:tr w:rsidRPr="00534716" w:rsidR="00BE48B4">
      <w:trPr>
        <w:trHeight w:val="399"/>
      </w:trPr>
      <w:tc>
        <w:tcPr>
          <w:tcW w:w="1101" w:type="dxa"/>
          <w:vMerge w:val="restart"/>
        </w:tcPr>
        <w:p w:rsidR="00BE48B4" w:rsidRDefault="006C276E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editId="5B00BCD3" wp14:anchorId="4986FF66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521970" cy="581025"/>
                <wp:effectExtent l="0" t="0" r="0" b="9525"/>
                <wp:wrapSquare wrapText="bothSides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3" w:type="dxa"/>
          <w:vMerge w:val="restart"/>
        </w:tcPr>
        <w:p w:rsidRPr="00382709" w:rsidR="00BE48B4" w:rsidP="005D2A71" w:rsidRDefault="00BE48B4">
          <w:pPr>
            <w:tabs>
              <w:tab w:val="left" w:pos="1418"/>
            </w:tabs>
            <w:ind w:left="151"/>
            <w:rPr>
              <w:b/>
            </w:rPr>
          </w:pPr>
          <w:r w:rsidRPr="00382709">
            <w:rPr>
              <w:b/>
              <w:sz w:val="22"/>
              <w:szCs w:val="22"/>
            </w:rPr>
            <w:t xml:space="preserve">Kainuun sosiaali- ja </w:t>
          </w:r>
        </w:p>
        <w:p w:rsidR="00BE48B4" w:rsidP="005D2A71" w:rsidRDefault="00BE48B4">
          <w:pPr>
            <w:tabs>
              <w:tab w:val="left" w:pos="1418"/>
            </w:tabs>
            <w:ind w:left="151"/>
            <w:rPr>
              <w:b/>
              <w:sz w:val="22"/>
              <w:szCs w:val="22"/>
            </w:rPr>
          </w:pPr>
          <w:r w:rsidRPr="00382709">
            <w:rPr>
              <w:b/>
              <w:sz w:val="22"/>
              <w:szCs w:val="22"/>
            </w:rPr>
            <w:t>terveydenhuollon kuntayhtymä</w:t>
          </w:r>
        </w:p>
        <w:p w:rsidRPr="00253E0A" w:rsidR="00AB3C5C" w:rsidP="005D2A71" w:rsidRDefault="00AB3C5C">
          <w:pPr>
            <w:tabs>
              <w:tab w:val="left" w:pos="1418"/>
            </w:tabs>
            <w:ind w:left="151"/>
            <w:rPr>
              <w:bCs/>
            </w:rPr>
          </w:pPr>
          <w:r w:rsidRPr="00253E0A">
            <w:rPr>
              <w:bCs/>
              <w:sz w:val="22"/>
              <w:szCs w:val="22"/>
            </w:rPr>
            <w:t>Kuvantaminen</w:t>
          </w:r>
        </w:p>
        <w:p w:rsidR="00BE48B4" w:rsidP="005E3CB1" w:rsidRDefault="00BE48B4">
          <w:pPr>
            <w:ind w:firstLine="151"/>
          </w:pPr>
          <w:r>
            <w:rPr>
              <w:sz w:val="22"/>
              <w:szCs w:val="22"/>
            </w:rPr>
            <w:t>Radiologia</w:t>
          </w:r>
        </w:p>
      </w:tc>
      <w:tc>
        <w:tcPr>
          <w:tcW w:w="2547" w:type="dxa"/>
          <w:gridSpan w:val="2"/>
        </w:tcPr>
        <w:p w:rsidRPr="005D2A71" w:rsidR="00BE48B4" w:rsidP="005D2A71" w:rsidRDefault="00BE48B4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b/>
              <w:bCs/>
              <w:color w:val="000000"/>
            </w:rPr>
          </w:pPr>
          <w:r w:rsidRPr="005D2A71">
            <w:rPr>
              <w:b/>
              <w:bCs/>
              <w:color w:val="000000"/>
              <w:sz w:val="22"/>
              <w:szCs w:val="22"/>
            </w:rPr>
            <w:t>Asiakasohje</w:t>
          </w:r>
        </w:p>
        <w:p w:rsidRPr="005D2A71" w:rsidR="00BE48B4" w:rsidP="005D2A71" w:rsidRDefault="00BE48B4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</w:p>
      </w:tc>
      <w:tc>
        <w:tcPr>
          <w:tcW w:w="1357" w:type="dxa"/>
          <w:tcMar>
            <w:top w:w="57" w:type="dxa"/>
          </w:tcMar>
        </w:tcPr>
        <w:p w:rsidRPr="005D2A71" w:rsidR="00BE48B4" w:rsidP="00C31133" w:rsidRDefault="00BE48B4"/>
      </w:tc>
      <w:tc>
        <w:tcPr>
          <w:tcW w:w="1080" w:type="dxa"/>
        </w:tcPr>
        <w:p w:rsidRPr="005D2A71" w:rsidR="00BE48B4" w:rsidP="005D2A71" w:rsidRDefault="00BE48B4">
          <w:pPr>
            <w:ind w:left="5"/>
          </w:pP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PAGE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E933EB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1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 xml:space="preserve"> (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NUMPAGES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E933EB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1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>)</w:t>
          </w:r>
        </w:p>
      </w:tc>
    </w:tr>
    <w:tr w:rsidRPr="00534716" w:rsidR="00BE48B4">
      <w:trPr>
        <w:trHeight w:val="257"/>
      </w:trPr>
      <w:tc>
        <w:tcPr>
          <w:tcW w:w="1101" w:type="dxa"/>
          <w:vMerge/>
          <w:tcMar>
            <w:top w:w="57" w:type="dxa"/>
          </w:tcMar>
        </w:tcPr>
        <w:p w:rsidRPr="005D2A71" w:rsidR="00BE48B4" w:rsidP="005D2A71" w:rsidRDefault="00BE48B4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4103" w:type="dxa"/>
          <w:vMerge/>
        </w:tcPr>
        <w:p w:rsidRPr="005D2A71" w:rsidR="00BE48B4" w:rsidP="005D2A71" w:rsidRDefault="00BE48B4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5D2A71" w:rsidR="00BE48B4" w:rsidP="005D2A71" w:rsidRDefault="00BE48B4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</w:rPr>
          </w:pPr>
          <w:r w:rsidRPr="005D2A71">
            <w:rPr>
              <w:color w:val="000000"/>
              <w:sz w:val="20"/>
              <w:szCs w:val="20"/>
            </w:rPr>
            <w:t>Laadittu</w:t>
          </w:r>
        </w:p>
      </w:tc>
      <w:tc>
        <w:tcPr>
          <w:tcW w:w="1406" w:type="dxa"/>
        </w:tcPr>
        <w:p w:rsidRPr="005D2A71" w:rsidR="00BE48B4" w:rsidP="005D2A71" w:rsidRDefault="00BE48B4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14.11.2003</w:t>
          </w:r>
        </w:p>
      </w:tc>
      <w:tc>
        <w:tcPr>
          <w:tcW w:w="2437" w:type="dxa"/>
          <w:gridSpan w:val="2"/>
          <w:vMerge w:val="restart"/>
          <w:tcMar>
            <w:top w:w="57" w:type="dxa"/>
          </w:tcMar>
        </w:tcPr>
        <w:p w:rsidRPr="005D2A71" w:rsidR="00BE48B4" w:rsidP="005D2A71" w:rsidRDefault="00BE48B4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  <w:p w:rsidRPr="005D2A71" w:rsidR="00BE48B4" w:rsidP="005D2A71" w:rsidRDefault="00BE48B4">
          <w:pPr>
            <w:ind w:left="74"/>
            <w:rPr>
              <w:rStyle w:val="Sivunumero"/>
              <w:rFonts w:cs="Arial"/>
              <w:b/>
              <w:bCs/>
              <w:color w:val="000000"/>
              <w:sz w:val="20"/>
              <w:szCs w:val="20"/>
            </w:rPr>
          </w:pPr>
        </w:p>
      </w:tc>
    </w:tr>
    <w:tr w:rsidRPr="00534716" w:rsidR="00BE48B4">
      <w:trPr>
        <w:trHeight w:val="204"/>
      </w:trPr>
      <w:tc>
        <w:tcPr>
          <w:tcW w:w="1101" w:type="dxa"/>
          <w:vMerge/>
          <w:tcMar>
            <w:top w:w="57" w:type="dxa"/>
          </w:tcMar>
        </w:tcPr>
        <w:p w:rsidRPr="005D2A71" w:rsidR="00BE48B4" w:rsidP="005D2A71" w:rsidRDefault="00BE48B4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4103" w:type="dxa"/>
          <w:vMerge/>
        </w:tcPr>
        <w:p w:rsidRPr="005D2A71" w:rsidR="00BE48B4" w:rsidP="005D2A71" w:rsidRDefault="00BE48B4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5D2A71" w:rsidR="00BE48B4" w:rsidP="005D2A71" w:rsidRDefault="00BE48B4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 w:rsidRPr="005D2A71">
            <w:rPr>
              <w:color w:val="000000"/>
              <w:sz w:val="20"/>
              <w:szCs w:val="20"/>
            </w:rPr>
            <w:t>Päivitetty</w:t>
          </w:r>
        </w:p>
      </w:tc>
      <w:tc>
        <w:tcPr>
          <w:tcW w:w="1406" w:type="dxa"/>
        </w:tcPr>
        <w:p w:rsidRPr="005D2A71" w:rsidR="00BE48B4" w:rsidP="005D2A71" w:rsidRDefault="005E3CB1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</w:t>
          </w:r>
          <w:r w:rsidR="00AB3C5C">
            <w:rPr>
              <w:color w:val="000000"/>
              <w:sz w:val="20"/>
              <w:szCs w:val="20"/>
            </w:rPr>
            <w:t>.</w:t>
          </w:r>
          <w:r>
            <w:rPr>
              <w:color w:val="000000"/>
              <w:sz w:val="20"/>
              <w:szCs w:val="20"/>
            </w:rPr>
            <w:t>9</w:t>
          </w:r>
          <w:r w:rsidR="00AB3C5C">
            <w:rPr>
              <w:color w:val="000000"/>
              <w:sz w:val="20"/>
              <w:szCs w:val="20"/>
            </w:rPr>
            <w:t>.2020</w:t>
          </w:r>
        </w:p>
      </w:tc>
      <w:tc>
        <w:tcPr>
          <w:tcW w:w="2437" w:type="dxa"/>
          <w:gridSpan w:val="2"/>
          <w:vMerge/>
          <w:tcMar>
            <w:top w:w="57" w:type="dxa"/>
          </w:tcMar>
        </w:tcPr>
        <w:p w:rsidRPr="005D2A71" w:rsidR="00BE48B4" w:rsidP="005D2A71" w:rsidRDefault="00BE48B4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</w:tc>
    </w:tr>
  </w:tbl>
  <w:p w:rsidR="00BE48B4" w:rsidP="00F71DFE" w:rsidRDefault="00BE48B4">
    <w:pPr>
      <w:pStyle w:val="Yltunniste"/>
      <w:tabs>
        <w:tab w:val="left" w:pos="980"/>
        <w:tab w:val="left" w:pos="5220"/>
        <w:tab w:val="lef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594"/>
    <w:multiLevelType w:val="hybridMultilevel"/>
    <w:tmpl w:val="482E7E1C"/>
    <w:lvl w:ilvl="0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976A4"/>
    <w:multiLevelType w:val="hybridMultilevel"/>
    <w:tmpl w:val="65083E96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09704421"/>
    <w:multiLevelType w:val="hybridMultilevel"/>
    <w:tmpl w:val="D48ED468"/>
    <w:lvl w:ilvl="0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052B2"/>
    <w:multiLevelType w:val="singleLevel"/>
    <w:tmpl w:val="2B860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153F4F13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B6191D"/>
    <w:multiLevelType w:val="hybridMultilevel"/>
    <w:tmpl w:val="19FC465A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DFE606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0B1600F"/>
    <w:multiLevelType w:val="hybridMultilevel"/>
    <w:tmpl w:val="D1F2B97C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21835326"/>
    <w:multiLevelType w:val="hybridMultilevel"/>
    <w:tmpl w:val="2CAE7A02"/>
    <w:lvl w:ilvl="0" w:tplc="040B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9" w15:restartNumberingAfterBreak="0">
    <w:nsid w:val="2C8E6EB9"/>
    <w:multiLevelType w:val="hybridMultilevel"/>
    <w:tmpl w:val="46604484"/>
    <w:lvl w:ilvl="0" w:tplc="FFFFFFFF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313E5C5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FB730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C10108"/>
    <w:multiLevelType w:val="hybridMultilevel"/>
    <w:tmpl w:val="94CE351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381B355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CB2B45"/>
    <w:multiLevelType w:val="hybridMultilevel"/>
    <w:tmpl w:val="55BA1FBC"/>
    <w:lvl w:ilvl="0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3853E3"/>
    <w:multiLevelType w:val="hybridMultilevel"/>
    <w:tmpl w:val="FE2A1A1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492E1C5E"/>
    <w:multiLevelType w:val="hybridMultilevel"/>
    <w:tmpl w:val="3B3E0904"/>
    <w:lvl w:ilvl="0" w:tplc="FFFFFFFF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4C7732D3"/>
    <w:multiLevelType w:val="hybridMultilevel"/>
    <w:tmpl w:val="16CA9A92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13CBB"/>
    <w:multiLevelType w:val="hybridMultilevel"/>
    <w:tmpl w:val="B5E6EC18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524D2931"/>
    <w:multiLevelType w:val="multilevel"/>
    <w:tmpl w:val="9A86874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6789"/>
    <w:multiLevelType w:val="hybridMultilevel"/>
    <w:tmpl w:val="68087E48"/>
    <w:lvl w:ilvl="0" w:tplc="040B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1" w15:restartNumberingAfterBreak="0">
    <w:nsid w:val="55170A1F"/>
    <w:multiLevelType w:val="hybridMultilevel"/>
    <w:tmpl w:val="793C84A0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2" w15:restartNumberingAfterBreak="0">
    <w:nsid w:val="56DB44DC"/>
    <w:multiLevelType w:val="hybridMultilevel"/>
    <w:tmpl w:val="E2103E9E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6DC0CA5"/>
    <w:multiLevelType w:val="hybridMultilevel"/>
    <w:tmpl w:val="B4D6077C"/>
    <w:lvl w:ilvl="0" w:tplc="040B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57E5433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AC02EFC"/>
    <w:multiLevelType w:val="hybridMultilevel"/>
    <w:tmpl w:val="B2D2BE4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C741E1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C94ADC"/>
    <w:multiLevelType w:val="hybridMultilevel"/>
    <w:tmpl w:val="C49C3E16"/>
    <w:lvl w:ilvl="0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E1F1AA6"/>
    <w:multiLevelType w:val="multilevel"/>
    <w:tmpl w:val="482E7E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DE650D"/>
    <w:multiLevelType w:val="multilevel"/>
    <w:tmpl w:val="55BA1F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0C0AEB"/>
    <w:multiLevelType w:val="hybridMultilevel"/>
    <w:tmpl w:val="9A868748"/>
    <w:lvl w:ilvl="0" w:tplc="A432A3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A1535"/>
    <w:multiLevelType w:val="hybridMultilevel"/>
    <w:tmpl w:val="763A3012"/>
    <w:lvl w:ilvl="0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BF6E58"/>
    <w:multiLevelType w:val="multilevel"/>
    <w:tmpl w:val="763A30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D344F8"/>
    <w:multiLevelType w:val="hybridMultilevel"/>
    <w:tmpl w:val="45A098A4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4"/>
  </w:num>
  <w:num w:numId="4">
    <w:abstractNumId w:val="10"/>
  </w:num>
  <w:num w:numId="5">
    <w:abstractNumId w:val="6"/>
  </w:num>
  <w:num w:numId="6">
    <w:abstractNumId w:val="11"/>
  </w:num>
  <w:num w:numId="7">
    <w:abstractNumId w:val="26"/>
  </w:num>
  <w:num w:numId="8">
    <w:abstractNumId w:val="15"/>
  </w:num>
  <w:num w:numId="9">
    <w:abstractNumId w:val="7"/>
  </w:num>
  <w:num w:numId="10">
    <w:abstractNumId w:val="5"/>
  </w:num>
  <w:num w:numId="11">
    <w:abstractNumId w:val="30"/>
  </w:num>
  <w:num w:numId="12">
    <w:abstractNumId w:val="19"/>
  </w:num>
  <w:num w:numId="13">
    <w:abstractNumId w:val="1"/>
  </w:num>
  <w:num w:numId="14">
    <w:abstractNumId w:val="22"/>
  </w:num>
  <w:num w:numId="15">
    <w:abstractNumId w:val="12"/>
  </w:num>
  <w:num w:numId="16">
    <w:abstractNumId w:val="25"/>
  </w:num>
  <w:num w:numId="17">
    <w:abstractNumId w:val="9"/>
  </w:num>
  <w:num w:numId="18">
    <w:abstractNumId w:val="16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4"/>
  </w:num>
  <w:num w:numId="22">
    <w:abstractNumId w:val="18"/>
  </w:num>
  <w:num w:numId="23">
    <w:abstractNumId w:val="3"/>
  </w:num>
  <w:num w:numId="24">
    <w:abstractNumId w:val="29"/>
  </w:num>
  <w:num w:numId="25">
    <w:abstractNumId w:val="31"/>
  </w:num>
  <w:num w:numId="26">
    <w:abstractNumId w:val="32"/>
  </w:num>
  <w:num w:numId="27">
    <w:abstractNumId w:val="0"/>
  </w:num>
  <w:num w:numId="28">
    <w:abstractNumId w:val="28"/>
  </w:num>
  <w:num w:numId="29">
    <w:abstractNumId w:val="2"/>
  </w:num>
  <w:num w:numId="30">
    <w:abstractNumId w:val="21"/>
  </w:num>
  <w:num w:numId="31">
    <w:abstractNumId w:val="23"/>
  </w:num>
  <w:num w:numId="32">
    <w:abstractNumId w:val="17"/>
  </w:num>
  <w:num w:numId="33">
    <w:abstractNumId w:val="27"/>
  </w:num>
  <w:num w:numId="34">
    <w:abstractNumId w:val="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38"/>
    <w:rsid w:val="00010570"/>
    <w:rsid w:val="00017251"/>
    <w:rsid w:val="00024455"/>
    <w:rsid w:val="000B13AA"/>
    <w:rsid w:val="000B54EC"/>
    <w:rsid w:val="000C1C3C"/>
    <w:rsid w:val="000D5F23"/>
    <w:rsid w:val="000F7588"/>
    <w:rsid w:val="001265A5"/>
    <w:rsid w:val="0016090C"/>
    <w:rsid w:val="0016555B"/>
    <w:rsid w:val="001A332A"/>
    <w:rsid w:val="001A3EB8"/>
    <w:rsid w:val="001B5D72"/>
    <w:rsid w:val="001C1DA8"/>
    <w:rsid w:val="001C3827"/>
    <w:rsid w:val="001F007A"/>
    <w:rsid w:val="001F2460"/>
    <w:rsid w:val="00207E9D"/>
    <w:rsid w:val="00250699"/>
    <w:rsid w:val="00253E0A"/>
    <w:rsid w:val="00255DFD"/>
    <w:rsid w:val="00256593"/>
    <w:rsid w:val="00284E56"/>
    <w:rsid w:val="002A67BA"/>
    <w:rsid w:val="002C100E"/>
    <w:rsid w:val="00352A55"/>
    <w:rsid w:val="00360DE4"/>
    <w:rsid w:val="0036328F"/>
    <w:rsid w:val="003644A5"/>
    <w:rsid w:val="003751C2"/>
    <w:rsid w:val="00382709"/>
    <w:rsid w:val="003B51BD"/>
    <w:rsid w:val="003C7181"/>
    <w:rsid w:val="0041727B"/>
    <w:rsid w:val="00424D9A"/>
    <w:rsid w:val="00485839"/>
    <w:rsid w:val="004B022B"/>
    <w:rsid w:val="004C667B"/>
    <w:rsid w:val="004D524A"/>
    <w:rsid w:val="004E3430"/>
    <w:rsid w:val="00523E7B"/>
    <w:rsid w:val="00527C48"/>
    <w:rsid w:val="00534716"/>
    <w:rsid w:val="0058689D"/>
    <w:rsid w:val="005D2A71"/>
    <w:rsid w:val="005E3CB1"/>
    <w:rsid w:val="005F03D9"/>
    <w:rsid w:val="006067B9"/>
    <w:rsid w:val="00607725"/>
    <w:rsid w:val="006163C8"/>
    <w:rsid w:val="00630951"/>
    <w:rsid w:val="00647936"/>
    <w:rsid w:val="00655974"/>
    <w:rsid w:val="006758C8"/>
    <w:rsid w:val="006B330A"/>
    <w:rsid w:val="006C276E"/>
    <w:rsid w:val="006E1A7E"/>
    <w:rsid w:val="006F0C7B"/>
    <w:rsid w:val="00711239"/>
    <w:rsid w:val="007202D2"/>
    <w:rsid w:val="00720EBB"/>
    <w:rsid w:val="00763A72"/>
    <w:rsid w:val="00791CDF"/>
    <w:rsid w:val="007A1FE2"/>
    <w:rsid w:val="007D37F6"/>
    <w:rsid w:val="007F037F"/>
    <w:rsid w:val="00804280"/>
    <w:rsid w:val="00810C87"/>
    <w:rsid w:val="00815B9B"/>
    <w:rsid w:val="0083670A"/>
    <w:rsid w:val="00840DD9"/>
    <w:rsid w:val="00855BE3"/>
    <w:rsid w:val="008677D1"/>
    <w:rsid w:val="0087018E"/>
    <w:rsid w:val="00877CDC"/>
    <w:rsid w:val="00886D4C"/>
    <w:rsid w:val="008A00CC"/>
    <w:rsid w:val="008C0156"/>
    <w:rsid w:val="008C2A89"/>
    <w:rsid w:val="008F03AB"/>
    <w:rsid w:val="008F41BB"/>
    <w:rsid w:val="00906E18"/>
    <w:rsid w:val="00923FAE"/>
    <w:rsid w:val="009468C5"/>
    <w:rsid w:val="00952293"/>
    <w:rsid w:val="00962B70"/>
    <w:rsid w:val="00967C1A"/>
    <w:rsid w:val="00991660"/>
    <w:rsid w:val="009A07A3"/>
    <w:rsid w:val="009B1EAA"/>
    <w:rsid w:val="009D1254"/>
    <w:rsid w:val="009E379D"/>
    <w:rsid w:val="009F574A"/>
    <w:rsid w:val="00A145A6"/>
    <w:rsid w:val="00A46257"/>
    <w:rsid w:val="00AB3C5C"/>
    <w:rsid w:val="00AF1ECE"/>
    <w:rsid w:val="00B06861"/>
    <w:rsid w:val="00B33126"/>
    <w:rsid w:val="00B3459C"/>
    <w:rsid w:val="00B4710E"/>
    <w:rsid w:val="00B478DF"/>
    <w:rsid w:val="00B57C31"/>
    <w:rsid w:val="00BA3AD7"/>
    <w:rsid w:val="00BD2301"/>
    <w:rsid w:val="00BE2276"/>
    <w:rsid w:val="00BE48B4"/>
    <w:rsid w:val="00BE65C1"/>
    <w:rsid w:val="00C13338"/>
    <w:rsid w:val="00C157F3"/>
    <w:rsid w:val="00C16CDE"/>
    <w:rsid w:val="00C17C72"/>
    <w:rsid w:val="00C31133"/>
    <w:rsid w:val="00C35177"/>
    <w:rsid w:val="00C44C02"/>
    <w:rsid w:val="00C4526C"/>
    <w:rsid w:val="00C45E9E"/>
    <w:rsid w:val="00C63D38"/>
    <w:rsid w:val="00D03C68"/>
    <w:rsid w:val="00D0467C"/>
    <w:rsid w:val="00D216AB"/>
    <w:rsid w:val="00D234FC"/>
    <w:rsid w:val="00D30D4C"/>
    <w:rsid w:val="00D445D9"/>
    <w:rsid w:val="00D503EE"/>
    <w:rsid w:val="00D60A7B"/>
    <w:rsid w:val="00D61118"/>
    <w:rsid w:val="00DB75EA"/>
    <w:rsid w:val="00DC703B"/>
    <w:rsid w:val="00DC77E4"/>
    <w:rsid w:val="00DD0182"/>
    <w:rsid w:val="00DD6F32"/>
    <w:rsid w:val="00DE0A97"/>
    <w:rsid w:val="00DE13B3"/>
    <w:rsid w:val="00DF1236"/>
    <w:rsid w:val="00DF5160"/>
    <w:rsid w:val="00E066B6"/>
    <w:rsid w:val="00E16FD4"/>
    <w:rsid w:val="00E37B29"/>
    <w:rsid w:val="00E405BE"/>
    <w:rsid w:val="00E43EF9"/>
    <w:rsid w:val="00E43F01"/>
    <w:rsid w:val="00E545C1"/>
    <w:rsid w:val="00E7657E"/>
    <w:rsid w:val="00E933EB"/>
    <w:rsid w:val="00F40848"/>
    <w:rsid w:val="00F43E5C"/>
    <w:rsid w:val="00F57BC2"/>
    <w:rsid w:val="00F71DFE"/>
    <w:rsid w:val="00F81BC7"/>
    <w:rsid w:val="00F836CA"/>
    <w:rsid w:val="00FA7C57"/>
    <w:rsid w:val="00FD063B"/>
    <w:rsid w:val="00FD7468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CEEEEC43-6AA9-4110-8C51-E9ED4F34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30951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locked/>
    <w:rsid w:val="00024455"/>
    <w:pPr>
      <w:keepNext/>
      <w:outlineLvl w:val="0"/>
    </w:pPr>
    <w:rPr>
      <w:color w:val="000080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9"/>
    <w:qFormat/>
    <w:locked/>
    <w:rsid w:val="00024455"/>
    <w:pPr>
      <w:keepNext/>
      <w:outlineLvl w:val="1"/>
    </w:pPr>
    <w:rPr>
      <w:b/>
      <w:bCs/>
      <w:color w:val="8000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804280"/>
    <w:rPr>
      <w:rFonts w:ascii="Cambria" w:hAnsi="Cambria" w:cs="Cambria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804280"/>
    <w:rPr>
      <w:rFonts w:ascii="Cambria" w:hAnsi="Cambria" w:cs="Cambria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rsid w:val="0063095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BA3AD7"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63095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BA3AD7"/>
    <w:rPr>
      <w:rFonts w:ascii="Arial" w:hAnsi="Arial" w:cs="Arial"/>
      <w:sz w:val="24"/>
      <w:szCs w:val="24"/>
    </w:rPr>
  </w:style>
  <w:style w:type="character" w:styleId="Sivunumero">
    <w:name w:val="page number"/>
    <w:basedOn w:val="Kappaleenoletusfontti"/>
    <w:uiPriority w:val="99"/>
    <w:rsid w:val="00630951"/>
    <w:rPr>
      <w:rFonts w:cs="Times New Roman"/>
    </w:rPr>
  </w:style>
  <w:style w:type="character" w:styleId="Hyperlinkki">
    <w:name w:val="Hyperlink"/>
    <w:basedOn w:val="Kappaleenoletusfontti"/>
    <w:uiPriority w:val="99"/>
    <w:rsid w:val="00630951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uiPriority w:val="99"/>
    <w:rsid w:val="00711239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rsid w:val="00D234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D234F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D234FC"/>
    <w:rPr>
      <w:rFonts w:cs="Times New Roman"/>
      <w:color w:val="808080"/>
    </w:rPr>
  </w:style>
  <w:style w:type="character" w:customStyle="1" w:styleId="Tyyli1">
    <w:name w:val="Tyyli1"/>
    <w:basedOn w:val="Kappaleenoletusfontti"/>
    <w:uiPriority w:val="99"/>
    <w:rsid w:val="00D234FC"/>
    <w:rPr>
      <w:rFonts w:ascii="Arial" w:hAnsi="Arial" w:cs="Arial"/>
      <w:b/>
      <w:b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4B022B"/>
    <w:pPr>
      <w:ind w:left="1304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sid w:val="00804280"/>
    <w:rPr>
      <w:rFonts w:ascii="Arial" w:hAnsi="Arial" w:cs="Arial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923F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sote.kainuu.fi/palvelut/rontgen-radi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16956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Natiivitutkimukset</TermName>
          <TermId xmlns="http://schemas.microsoft.com/office/infopath/2007/PartnerControls">4964023b-1345-4336-9b70-d38aa849d87b</TermId>
        </TermInfo>
      </Terms>
    </ma5bcf74d99f485685ec4f94b25f4f39>
    <HB_MetaData xmlns="5f7715f8-5986-4f6c-a91e-03260bf63212">16664</HB_MetaData>
    <HB_DocTitle xmlns="5f7715f8-5986-4f6c-a91e-03260bf63212">Natiivirontgentutkimukset.docx</HB_DocTitle>
    <TaxCatchAll xmlns="25ea4492-15d4-4b3d-b62a-d631fc6d931e">
      <Value>21</Value>
    </TaxCatchAll>
  </documentManagement>
</p:properties>
</file>

<file path=customXml/itemProps1.xml><?xml version="1.0" encoding="utf-8"?>
<ds:datastoreItem xmlns:ds="http://schemas.openxmlformats.org/officeDocument/2006/customXml" ds:itemID="{2F8F490C-BC14-4341-8D0C-3B932272440B}"/>
</file>

<file path=customXml/itemProps2.xml><?xml version="1.0" encoding="utf-8"?>
<ds:datastoreItem xmlns:ds="http://schemas.openxmlformats.org/officeDocument/2006/customXml" ds:itemID="{61BBBA36-39A0-4383-A9C9-25B09227AE20}"/>
</file>

<file path=customXml/itemProps3.xml><?xml version="1.0" encoding="utf-8"?>
<ds:datastoreItem xmlns:ds="http://schemas.openxmlformats.org/officeDocument/2006/customXml" ds:itemID="{8D8F363D-A897-414D-8A3C-4F626D683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Natiiviröntgentutkimukset</vt:lpstr>
    </vt:vector>
  </TitlesOfParts>
  <Manager>Haverinen Aila</Manager>
  <Company>Kainuun SOTE -kuntayhtymä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Natiivirontgentutkimukset.docx</dc:title>
  <dc:subject>Radiologia</dc:subject>
  <dc:creator>stmarraa</dc:creator>
  <cp:keywords>Kuvantaminen</cp:keywords>
  <dc:description/>
  <cp:lastModifiedBy>Hietala Miia</cp:lastModifiedBy>
  <cp:revision>5</cp:revision>
  <cp:lastPrinted>2020-09-15T11:45:00Z</cp:lastPrinted>
  <dcterms:created xsi:type="dcterms:W3CDTF">2020-03-20T07:59:00Z</dcterms:created>
  <dcterms:modified xsi:type="dcterms:W3CDTF">2020-09-15T11:45:00Z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21;#Natiivitutkimukset|4964023b-1345-4336-9b70-d38aa849d87b</vt:lpwstr>
  </property>
  <property fmtid="{D5CDD505-2E9C-101B-9397-08002B2CF9AE}" pid="4" name="URL">
    <vt:lpwstr/>
  </property>
</Properties>
</file>