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A4" w:rsidP="00D37DA4" w:rsidRDefault="00D37DA4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Ohutsuole</w:t>
      </w:r>
      <w:r w:rsidR="00F97A36">
        <w:rPr>
          <w:b/>
          <w:color w:val="000080"/>
          <w:sz w:val="28"/>
          <w:szCs w:val="28"/>
        </w:rPr>
        <w:t xml:space="preserve">n varjoainetutkimus, PVP </w:t>
      </w:r>
      <w:r w:rsidR="007C1EB9">
        <w:rPr>
          <w:b/>
          <w:color w:val="000080"/>
          <w:sz w:val="28"/>
          <w:szCs w:val="28"/>
        </w:rPr>
        <w:t>(röntgentutkimus)</w:t>
      </w:r>
    </w:p>
    <w:p w:rsidR="003D5D1E" w:rsidP="003D5D1E" w:rsidRDefault="003D5D1E"/>
    <w:p w:rsidR="00DE4F22" w:rsidP="00DE4F22" w:rsidRDefault="003D5D1E">
      <w:pPr>
        <w:rPr>
          <w:u w:val="single"/>
        </w:rPr>
      </w:pPr>
      <w:r>
        <w:rPr>
          <w:b/>
          <w:color w:val="800080"/>
        </w:rPr>
        <w:t xml:space="preserve">Ajanvaraus </w:t>
      </w:r>
      <w:bookmarkStart w:name="Teksti1" w:id="0"/>
      <w:r>
        <w:rPr>
          <w:u w:val="single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>.</w:t>
      </w:r>
      <w:bookmarkStart w:name="Teksti2" w:id="1"/>
      <w:r>
        <w:rPr>
          <w:u w:val="single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>.20</w:t>
      </w:r>
      <w:bookmarkStart w:name="Teksti3" w:id="2"/>
      <w:r>
        <w:rPr>
          <w:u w:val="single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 xml:space="preserve">, klo </w:t>
      </w:r>
      <w:bookmarkStart w:name="Teksti4" w:id="3"/>
      <w:r>
        <w:rPr>
          <w:u w:val="single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p w:rsidRPr="00DE4F22" w:rsidR="00D37DA4" w:rsidP="00F97A36" w:rsidRDefault="00DE4F22">
      <w:pPr>
        <w:numPr>
          <w:ilvl w:val="0"/>
          <w:numId w:val="7"/>
        </w:numPr>
        <w:rPr>
          <w:b/>
          <w:color w:val="800080"/>
        </w:rPr>
      </w:pPr>
      <w:r w:rsidRPr="00DE4F22">
        <w:t xml:space="preserve">tutkimus </w:t>
      </w:r>
      <w:r>
        <w:t xml:space="preserve">vain </w:t>
      </w:r>
      <w:r w:rsidRPr="00DE4F22">
        <w:t>vuodeosaston potilaille</w:t>
      </w:r>
    </w:p>
    <w:p w:rsidRPr="00DE4F22" w:rsidR="00DE4F22" w:rsidP="00DE4F22" w:rsidRDefault="00DE4F22">
      <w:pPr>
        <w:rPr>
          <w:b/>
          <w:color w:val="800080"/>
        </w:rPr>
      </w:pPr>
    </w:p>
    <w:p w:rsidRPr="00A3134E" w:rsidR="00DE4F22" w:rsidP="00DE4F22" w:rsidRDefault="00DE4F22">
      <w:pPr>
        <w:rPr>
          <w:b/>
          <w:bCs/>
          <w:color w:val="800080"/>
        </w:rPr>
      </w:pPr>
      <w:proofErr w:type="gramStart"/>
      <w:r w:rsidRPr="00A3134E">
        <w:rPr>
          <w:b/>
          <w:bCs/>
          <w:color w:val="800080"/>
        </w:rPr>
        <w:t xml:space="preserve">Tutkimuspaikka </w:t>
      </w:r>
      <w:r w:rsidRPr="00A3134E">
        <w:rPr>
          <w:bCs/>
        </w:rPr>
        <w:t>(rastitettu paikka)</w:t>
      </w:r>
      <w:proofErr w:type="gramEnd"/>
      <w:r>
        <w:rPr>
          <w:bCs/>
        </w:rPr>
        <w:t xml:space="preserve"> </w:t>
      </w:r>
    </w:p>
    <w:p w:rsidRPr="00A3134E" w:rsidR="00DE4F22" w:rsidP="00DE4F22" w:rsidRDefault="00DE4F22">
      <w:pPr>
        <w:rPr>
          <w:b/>
          <w:bCs/>
          <w:color w:val="800080"/>
        </w:rPr>
      </w:pPr>
    </w:p>
    <w:p w:rsidRPr="00A3134E" w:rsidR="00DE4F22" w:rsidP="00DE4F22" w:rsidRDefault="00DE4F22">
      <w:r w:rsidRPr="00A3134E">
        <w:t xml:space="preserve">□ Kainuun keskussairaala. </w:t>
      </w:r>
    </w:p>
    <w:p w:rsidRPr="00213253" w:rsidR="0068511F" w:rsidP="0068511F" w:rsidRDefault="0068511F">
      <w:pPr>
        <w:rPr>
          <w:bCs/>
        </w:rPr>
      </w:pPr>
      <w:r w:rsidRPr="00D70610">
        <w:rPr>
          <w:bCs/>
        </w:rPr>
        <w:t>Sisäänkäynti on uuden sairaalan pääovesta F1. Kuvan</w:t>
      </w:r>
      <w:bookmarkStart w:name="_GoBack" w:id="4"/>
      <w:bookmarkEnd w:id="4"/>
      <w:r w:rsidRPr="00D70610">
        <w:rPr>
          <w:bCs/>
        </w:rPr>
        <w:t>tam</w:t>
      </w:r>
      <w:r>
        <w:rPr>
          <w:bCs/>
        </w:rPr>
        <w:t>i</w:t>
      </w:r>
      <w:r w:rsidRPr="00D70610">
        <w:rPr>
          <w:bCs/>
        </w:rPr>
        <w:t xml:space="preserve">nen sijaitsee pääaulasta </w:t>
      </w:r>
      <w:r w:rsidR="00491B79">
        <w:rPr>
          <w:bCs/>
        </w:rPr>
        <w:t xml:space="preserve">eteenpäin ja </w:t>
      </w:r>
      <w:r w:rsidRPr="00D70610">
        <w:rPr>
          <w:bCs/>
        </w:rPr>
        <w:t>vasemmalla. Ilmoi</w:t>
      </w:r>
      <w:r>
        <w:rPr>
          <w:bCs/>
        </w:rPr>
        <w:t>ttaudu kuvantamisen tiloissa</w:t>
      </w:r>
      <w:r w:rsidRPr="00D70610">
        <w:rPr>
          <w:bCs/>
        </w:rPr>
        <w:t xml:space="preserve"> olevalla ilmoittautumisautomaatilla Kela-kortilla tai muulla virallisella henkilöllisyystodistuksella.</w:t>
      </w:r>
    </w:p>
    <w:p w:rsidR="0068511F" w:rsidP="0068511F" w:rsidRDefault="0068511F"/>
    <w:p w:rsidRPr="00A3134E" w:rsidR="00DE4F22" w:rsidP="00DE4F22" w:rsidRDefault="00DE4F22">
      <w:r w:rsidRPr="00A3134E">
        <w:t>Päivystyksenä tulevien potilaiden kiireellisyys saattaa aiheuttaa muutoksia tutkimusaikaan.</w:t>
      </w:r>
    </w:p>
    <w:p w:rsidRPr="00A3134E" w:rsidR="00DE4F22" w:rsidP="00DE4F22" w:rsidRDefault="00DE4F22"/>
    <w:p w:rsidRPr="00A3134E" w:rsidR="00DE4F22" w:rsidP="00DE4F22" w:rsidRDefault="00DE4F22">
      <w:r w:rsidRPr="00A3134E">
        <w:t>□ __________________ terveysasema.</w:t>
      </w:r>
      <w:r>
        <w:t xml:space="preserve"> </w:t>
      </w:r>
      <w:r w:rsidRPr="00A3134E">
        <w:t>Ilmoittau</w:t>
      </w:r>
      <w:r w:rsidR="0068511F">
        <w:t>du</w:t>
      </w:r>
      <w:r w:rsidRPr="00A3134E">
        <w:t xml:space="preserve"> röntgenin toimistossa.</w:t>
      </w:r>
    </w:p>
    <w:p w:rsidR="00D37DA4" w:rsidP="00491B79" w:rsidRDefault="00D37DA4"/>
    <w:p w:rsidR="00491B79" w:rsidP="00491B79" w:rsidRDefault="00491B79">
      <w:r w:rsidRPr="000D68E0">
        <w:t xml:space="preserve">Korut ja arvoesineet pyydämme jättämään kotiin. </w:t>
      </w:r>
    </w:p>
    <w:p w:rsidR="00D37DA4" w:rsidP="00D37DA4" w:rsidRDefault="00D37DA4">
      <w:pPr>
        <w:rPr>
          <w:color w:val="800080"/>
        </w:rPr>
      </w:pPr>
    </w:p>
    <w:p w:rsidR="00DE4F22" w:rsidP="00DE4F22" w:rsidRDefault="00D37DA4">
      <w:pPr>
        <w:rPr>
          <w:b/>
          <w:color w:val="800080"/>
        </w:rPr>
      </w:pPr>
      <w:r>
        <w:rPr>
          <w:b/>
          <w:color w:val="800080"/>
        </w:rPr>
        <w:t>Tutkimukseen valmistautuminen</w:t>
      </w:r>
      <w:r w:rsidR="00DE4F22">
        <w:rPr>
          <w:b/>
          <w:color w:val="800080"/>
        </w:rPr>
        <w:br/>
      </w:r>
    </w:p>
    <w:p w:rsidR="00DE4F22" w:rsidP="00DE4F22" w:rsidRDefault="0068511F">
      <w:r>
        <w:t>Sinulle annetaan</w:t>
      </w:r>
      <w:r w:rsidR="00D37DA4">
        <w:t xml:space="preserve"> osastolla</w:t>
      </w:r>
      <w:r>
        <w:t xml:space="preserve"> juotavaksi</w:t>
      </w:r>
      <w:r w:rsidR="00D37DA4">
        <w:t xml:space="preserve"> 1 pullon </w:t>
      </w:r>
      <w:proofErr w:type="spellStart"/>
      <w:r w:rsidR="00D37DA4">
        <w:t>Gastrografin-oraaliliosta</w:t>
      </w:r>
      <w:proofErr w:type="spellEnd"/>
      <w:r w:rsidR="00D37DA4">
        <w:t xml:space="preserve"> laimentamattomana.</w:t>
      </w:r>
      <w:r w:rsidR="00491B79">
        <w:t xml:space="preserve"> </w:t>
      </w:r>
      <w:r w:rsidR="003D5D1E">
        <w:t>Jos et</w:t>
      </w:r>
      <w:r w:rsidR="00D37DA4">
        <w:t xml:space="preserve"> pysty nielemään, varjoaine</w:t>
      </w:r>
      <w:r w:rsidR="007C1EB9">
        <w:t xml:space="preserve"> voidaan laittaa</w:t>
      </w:r>
      <w:r w:rsidR="00D37DA4">
        <w:t xml:space="preserve"> nenämahaletkun kautta (nenämahaletku</w:t>
      </w:r>
      <w:r>
        <w:t xml:space="preserve"> laitetaan tämän jälkeen</w:t>
      </w:r>
      <w:r w:rsidR="00D37DA4">
        <w:t xml:space="preserve"> kiinni).</w:t>
      </w:r>
      <w:r w:rsidR="00DE4F22">
        <w:br/>
      </w:r>
    </w:p>
    <w:p w:rsidR="00DE4F22" w:rsidP="00DE4F22" w:rsidRDefault="003D5D1E">
      <w:r>
        <w:t>Makaat</w:t>
      </w:r>
      <w:r w:rsidR="00D37DA4">
        <w:t xml:space="preserve"> oikealla kyljellä</w:t>
      </w:r>
      <w:r w:rsidR="0068511F">
        <w:t>si</w:t>
      </w:r>
      <w:r w:rsidR="00D37DA4">
        <w:t>, pääpuoli hieman koholla.</w:t>
      </w:r>
      <w:r w:rsidR="00DE4F22">
        <w:br/>
      </w:r>
    </w:p>
    <w:p w:rsidR="003D5D1E" w:rsidP="00DE4F22" w:rsidRDefault="003D5D1E">
      <w:r>
        <w:t>Jos olet raskaana tai epäilet oleva</w:t>
      </w:r>
      <w:r w:rsidR="0068511F">
        <w:t>si</w:t>
      </w:r>
      <w:r>
        <w:t xml:space="preserve"> raskaana tai </w:t>
      </w:r>
      <w:r w:rsidR="0068511F">
        <w:t>sinulla</w:t>
      </w:r>
      <w:r>
        <w:t xml:space="preserve"> on jodivarjoaineallergia, ilmoit</w:t>
      </w:r>
      <w:r w:rsidR="0068511F">
        <w:t>a</w:t>
      </w:r>
      <w:r>
        <w:t xml:space="preserve"> siitä lähettävässä yksikössä ennen tutkimusta.</w:t>
      </w:r>
    </w:p>
    <w:p w:rsidR="00491B79" w:rsidP="00DE4F22" w:rsidRDefault="00491B79"/>
    <w:p w:rsidR="00DE4F22" w:rsidP="00DE4F22" w:rsidRDefault="00D37DA4">
      <w:pPr>
        <w:rPr>
          <w:b/>
          <w:color w:val="800080"/>
        </w:rPr>
      </w:pPr>
      <w:r>
        <w:rPr>
          <w:b/>
          <w:color w:val="800080"/>
        </w:rPr>
        <w:t>Tutkimuksen suorittaminen</w:t>
      </w:r>
      <w:r w:rsidR="00DE4F22">
        <w:rPr>
          <w:b/>
          <w:color w:val="800080"/>
        </w:rPr>
        <w:br/>
      </w:r>
    </w:p>
    <w:p w:rsidR="007C1EB9" w:rsidP="00DE4F22" w:rsidRDefault="007C1EB9">
      <w:r>
        <w:t>Röntgentutkimuksessa sinusta otetaan röntgensäteitä käyttämällä e</w:t>
      </w:r>
      <w:r w:rsidR="00D37DA4">
        <w:t xml:space="preserve">nsimmäinen </w:t>
      </w:r>
      <w:r w:rsidR="0068511F">
        <w:t>röntgen</w:t>
      </w:r>
      <w:r>
        <w:t>kuva</w:t>
      </w:r>
      <w:r w:rsidR="00D37DA4">
        <w:t xml:space="preserve"> </w:t>
      </w:r>
      <w:r w:rsidR="0068511F">
        <w:t>kuvantamisen yksikössä</w:t>
      </w:r>
      <w:r w:rsidR="003D5D1E">
        <w:t xml:space="preserve"> 4</w:t>
      </w:r>
      <w:r w:rsidR="00D37DA4">
        <w:t xml:space="preserve"> tunni</w:t>
      </w:r>
      <w:r w:rsidR="00491B79">
        <w:t>n kuluttua varjoaineen juomisesta</w:t>
      </w:r>
      <w:r w:rsidR="00D37DA4">
        <w:t>.</w:t>
      </w:r>
    </w:p>
    <w:p w:rsidR="00D37DA4" w:rsidP="00DE4F22" w:rsidRDefault="00D37DA4">
      <w:r>
        <w:t xml:space="preserve">Jos varjoaine ei ole vielä paksusuolessa, seuraava </w:t>
      </w:r>
      <w:r w:rsidR="007C1EB9">
        <w:t>röntgen</w:t>
      </w:r>
      <w:r>
        <w:t>kuva otetaan 8 tunnin kuluttua</w:t>
      </w:r>
      <w:r w:rsidR="00491B79">
        <w:t xml:space="preserve"> tutkimuksen alkamisesta</w:t>
      </w:r>
      <w:r>
        <w:t>.</w:t>
      </w:r>
    </w:p>
    <w:p w:rsidR="00D37DA4" w:rsidP="00D37DA4" w:rsidRDefault="00D37DA4">
      <w:pPr>
        <w:ind w:left="1304"/>
      </w:pPr>
    </w:p>
    <w:p w:rsidR="00DE4F22" w:rsidP="00DE4F22" w:rsidRDefault="00D37DA4">
      <w:pPr>
        <w:rPr>
          <w:b/>
          <w:color w:val="800080"/>
        </w:rPr>
      </w:pPr>
      <w:r>
        <w:rPr>
          <w:b/>
          <w:color w:val="800080"/>
        </w:rPr>
        <w:t>Jälkitoimenpiteet</w:t>
      </w:r>
    </w:p>
    <w:p w:rsidR="00D37DA4" w:rsidP="00DE4F22" w:rsidRDefault="00D37DA4">
      <w:pPr>
        <w:rPr>
          <w:b/>
        </w:rPr>
      </w:pPr>
      <w:r>
        <w:t>Ei</w:t>
      </w:r>
      <w:r>
        <w:rPr>
          <w:b/>
        </w:rPr>
        <w:t xml:space="preserve"> </w:t>
      </w:r>
      <w:r>
        <w:t>jälkitoimenpiteitä</w:t>
      </w:r>
      <w:r>
        <w:rPr>
          <w:b/>
        </w:rPr>
        <w:t>.</w:t>
      </w:r>
    </w:p>
    <w:p w:rsidR="00D37DA4" w:rsidP="00D37DA4" w:rsidRDefault="00D37DA4">
      <w:pPr>
        <w:tabs>
          <w:tab w:val="left" w:pos="3420"/>
        </w:tabs>
        <w:rPr>
          <w:sz w:val="22"/>
          <w:szCs w:val="22"/>
        </w:rPr>
      </w:pPr>
    </w:p>
    <w:p w:rsidR="000A0CD2" w:rsidP="00491B79" w:rsidRDefault="008B7D4E">
      <w:pPr>
        <w:jc w:val="both"/>
        <w:rPr>
          <w:b/>
          <w:color w:val="800080"/>
        </w:rPr>
      </w:pPr>
      <w:r w:rsidRPr="00BA3AA9">
        <w:rPr>
          <w:b/>
          <w:color w:val="800080"/>
        </w:rPr>
        <w:t>Yhteystiedo</w:t>
      </w:r>
      <w:r w:rsidR="000A0CD2">
        <w:rPr>
          <w:b/>
          <w:color w:val="800080"/>
        </w:rPr>
        <w:t>t</w:t>
      </w:r>
    </w:p>
    <w:p w:rsidR="00491B79" w:rsidP="00491B79" w:rsidRDefault="00491B79">
      <w:r w:rsidRPr="004043FE">
        <w:rPr>
          <w:bCs/>
        </w:rPr>
        <w:t xml:space="preserve">Perumattomasta ajasta peritään sakkomaksu. Peruminen on tehtävä viimeistään edellisenä päivänä klo </w:t>
      </w:r>
      <w:r>
        <w:rPr>
          <w:bCs/>
        </w:rPr>
        <w:t>12 mennessä lähettävän yksikön takaisinsoittonumeroon</w:t>
      </w:r>
      <w:r w:rsidRPr="004043FE">
        <w:rPr>
          <w:bCs/>
        </w:rPr>
        <w:t>.</w:t>
      </w:r>
    </w:p>
    <w:p w:rsidR="00491B79" w:rsidP="00491B79" w:rsidRDefault="00491B79"/>
    <w:p w:rsidRPr="00491B79" w:rsidR="00BB2A56" w:rsidP="00491B79" w:rsidRDefault="00491B79">
      <w:r>
        <w:t>Tutkimukseen valmistautumiseen liittyvissä asioissa soittoaikamme on maanantai-perjantai klo 7.30–16 puh. 040 1533 240. Kuvantamisessa on käytössä takaisinsoittojärjestelmä. Soitamme sinulle takaisin samana päivänä tai viimeistään seuraavan työpäivän aikana.</w:t>
      </w:r>
    </w:p>
    <w:sectPr w:rsidRPr="00491B79" w:rsidR="00BB2A56" w:rsidSect="000A0CD2">
      <w:headerReference w:type="default" r:id="rId12"/>
      <w:footerReference w:type="default" r:id="rId13"/>
      <w:pgSz w:w="11906" w:h="16838" w:code="9"/>
      <w:pgMar w:top="81" w:right="567" w:bottom="726" w:left="1134" w:header="56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A6" w:rsidRDefault="00CC5DA6">
      <w:r>
        <w:separator/>
      </w:r>
    </w:p>
  </w:endnote>
  <w:endnote w:type="continuationSeparator" w:id="0">
    <w:p w:rsidR="00CC5DA6" w:rsidRDefault="00C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2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78"/>
      <w:gridCol w:w="1748"/>
      <w:gridCol w:w="1560"/>
      <w:gridCol w:w="3368"/>
      <w:gridCol w:w="2368"/>
    </w:tblGrid>
    <w:tr w:rsidR="000A0CD2" w:rsidTr="000A0CD2">
      <w:trPr>
        <w:trHeight w:val="659"/>
      </w:trPr>
      <w:tc>
        <w:tcPr>
          <w:tcW w:w="1178" w:type="dxa"/>
          <w:tcBorders>
            <w:top w:val="single" w:color="808080" w:sz="4" w:space="0"/>
          </w:tcBorders>
        </w:tcPr>
        <w:p w:rsidRPr="00F40848" w:rsidR="000A0CD2" w:rsidP="00E7657E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0A0CD2" w:rsidP="00E7657E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0A0CD2" w:rsidP="00E7657E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748" w:type="dxa"/>
          <w:tcBorders>
            <w:top w:val="single" w:color="808080" w:sz="4" w:space="0"/>
          </w:tcBorders>
        </w:tcPr>
        <w:p w:rsidRPr="00F40848" w:rsidR="000A0CD2" w:rsidP="00E7657E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="000A0CD2" w:rsidP="00E7657E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Sotkamontie</w:t>
          </w:r>
          <w:proofErr w:type="spellEnd"/>
          <w:r>
            <w:rPr>
              <w:sz w:val="14"/>
              <w:szCs w:val="14"/>
            </w:rPr>
            <w:t xml:space="preserve"> 13</w:t>
          </w:r>
        </w:p>
        <w:p w:rsidR="000A0CD2" w:rsidP="00E7657E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</w:t>
          </w:r>
          <w:r w:rsidR="00491B79">
            <w:rPr>
              <w:sz w:val="14"/>
              <w:szCs w:val="14"/>
            </w:rPr>
            <w:t>30</w:t>
          </w:r>
          <w:r w:rsidR="0068511F">
            <w:rPr>
              <w:sz w:val="14"/>
              <w:szCs w:val="14"/>
            </w:rPr>
            <w:t>0</w:t>
          </w:r>
          <w:r>
            <w:rPr>
              <w:sz w:val="14"/>
              <w:szCs w:val="14"/>
            </w:rPr>
            <w:t xml:space="preserve"> Kajaani</w:t>
          </w:r>
        </w:p>
      </w:tc>
      <w:tc>
        <w:tcPr>
          <w:tcW w:w="1560" w:type="dxa"/>
          <w:tcBorders>
            <w:top w:val="single" w:color="808080" w:sz="4" w:space="0"/>
          </w:tcBorders>
        </w:tcPr>
        <w:p w:rsidRPr="00F40848" w:rsidR="000A0CD2" w:rsidP="00E7657E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491B79" w:rsidP="00F40848" w:rsidRDefault="00491B7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491B79" w:rsidP="00F40848" w:rsidRDefault="00491B7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0A0CD2" w:rsidP="00F40848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</w:t>
          </w:r>
          <w:r w:rsidR="0068511F">
            <w:rPr>
              <w:sz w:val="14"/>
              <w:szCs w:val="14"/>
            </w:rPr>
            <w:t>40 1533 240</w:t>
          </w:r>
        </w:p>
      </w:tc>
      <w:tc>
        <w:tcPr>
          <w:tcW w:w="3368" w:type="dxa"/>
          <w:tcBorders>
            <w:top w:val="single" w:color="808080" w:sz="4" w:space="0"/>
          </w:tcBorders>
        </w:tcPr>
        <w:p w:rsidRPr="00E37B29" w:rsidR="000A0CD2" w:rsidP="000A0CD2" w:rsidRDefault="000A0CD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E37B29">
            <w:rPr>
              <w:sz w:val="14"/>
              <w:szCs w:val="14"/>
            </w:rPr>
            <w:t>Internet</w:t>
          </w:r>
        </w:p>
        <w:p w:rsidRPr="00491B79" w:rsidR="002D4521" w:rsidP="007C1EB9" w:rsidRDefault="007C1EB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color w:val="0000FF"/>
              <w:sz w:val="14"/>
              <w:szCs w:val="14"/>
              <w:u w:val="single"/>
            </w:rPr>
          </w:pPr>
          <w:r w:rsidRPr="007C1EB9">
            <w:rPr>
              <w:color w:val="0000FF"/>
              <w:sz w:val="14"/>
              <w:szCs w:val="14"/>
              <w:u w:val="single"/>
            </w:rPr>
            <w:t>https</w:t>
          </w:r>
          <w:proofErr w:type="gramStart"/>
          <w:r w:rsidRPr="007C1EB9">
            <w:rPr>
              <w:color w:val="0000FF"/>
              <w:sz w:val="14"/>
              <w:szCs w:val="14"/>
              <w:u w:val="single"/>
            </w:rPr>
            <w:t>://</w:t>
          </w:r>
          <w:proofErr w:type="gramEnd"/>
          <w:r w:rsidRPr="007C1EB9">
            <w:rPr>
              <w:color w:val="0000FF"/>
              <w:sz w:val="14"/>
              <w:szCs w:val="14"/>
              <w:u w:val="single"/>
            </w:rPr>
            <w:t>sote.kainuu.fi/index.php/palvelut/kuvantaminen-rontgenradiologia</w:t>
          </w:r>
        </w:p>
      </w:tc>
      <w:tc>
        <w:tcPr>
          <w:tcW w:w="2368" w:type="dxa"/>
          <w:tcBorders>
            <w:top w:val="single" w:color="808080" w:sz="4" w:space="0"/>
          </w:tcBorders>
        </w:tcPr>
        <w:p w:rsidR="000A0CD2" w:rsidP="00E7657E" w:rsidRDefault="00491B7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b/>
              <w:noProof/>
              <w:color w:val="800080"/>
            </w:rPr>
            <w:drawing>
              <wp:anchor distT="0" distB="0" distL="114300" distR="114300" simplePos="0" relativeHeight="251659776" behindDoc="1" locked="0" layoutInCell="1" allowOverlap="0" wp14:editId="20AE3F98" wp14:anchorId="54F6F1FC">
                <wp:simplePos x="0" y="0"/>
                <wp:positionH relativeFrom="column">
                  <wp:posOffset>3810</wp:posOffset>
                </wp:positionH>
                <wp:positionV relativeFrom="paragraph">
                  <wp:posOffset>121920</wp:posOffset>
                </wp:positionV>
                <wp:extent cx="1257300" cy="427355"/>
                <wp:effectExtent l="0" t="0" r="0" b="0"/>
                <wp:wrapTight wrapText="bothSides">
                  <wp:wrapPolygon edited="0">
                    <wp:start x="0" y="0"/>
                    <wp:lineTo x="0" y="20220"/>
                    <wp:lineTo x="21273" y="20220"/>
                    <wp:lineTo x="21273" y="0"/>
                    <wp:lineTo x="0" y="0"/>
                  </wp:wrapPolygon>
                </wp:wrapTight>
                <wp:docPr id="2" name="Kuva 2" descr="Kuvaus: 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Kuvaus: 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0A0CD2" w:rsidP="008C2A89" w:rsidRDefault="000A0CD2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A6" w:rsidRDefault="00CC5DA6">
      <w:r>
        <w:separator/>
      </w:r>
    </w:p>
  </w:footnote>
  <w:footnote w:type="continuationSeparator" w:id="0">
    <w:p w:rsidR="00CC5DA6" w:rsidRDefault="00CC5DA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0A0CD2">
      <w:trPr>
        <w:trHeight w:val="399"/>
      </w:trPr>
      <w:tc>
        <w:tcPr>
          <w:tcW w:w="1101" w:type="dxa"/>
          <w:vMerge w:val="restart"/>
        </w:tcPr>
        <w:p w:rsidR="000A0CD2" w:rsidRDefault="009C5604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C157B9" w:rsidR="000A0CD2" w:rsidP="005D2A71" w:rsidRDefault="000A0CD2">
          <w:pPr>
            <w:tabs>
              <w:tab w:val="left" w:pos="1418"/>
            </w:tabs>
            <w:ind w:left="151"/>
            <w:rPr>
              <w:b/>
            </w:rPr>
          </w:pPr>
          <w:r w:rsidRPr="00C157B9">
            <w:rPr>
              <w:b/>
              <w:sz w:val="22"/>
              <w:szCs w:val="22"/>
            </w:rPr>
            <w:t xml:space="preserve">Kainuun </w:t>
          </w:r>
          <w:proofErr w:type="spellStart"/>
          <w:r w:rsidRPr="00C157B9">
            <w:rPr>
              <w:b/>
              <w:sz w:val="22"/>
              <w:szCs w:val="22"/>
            </w:rPr>
            <w:t>sosiaali</w:t>
          </w:r>
          <w:proofErr w:type="spellEnd"/>
          <w:r w:rsidRPr="00C157B9">
            <w:rPr>
              <w:b/>
              <w:sz w:val="22"/>
              <w:szCs w:val="22"/>
            </w:rPr>
            <w:t xml:space="preserve">- ja </w:t>
          </w:r>
        </w:p>
        <w:p w:rsidR="000A0CD2" w:rsidP="005D2A71" w:rsidRDefault="000A0CD2">
          <w:pPr>
            <w:tabs>
              <w:tab w:val="left" w:pos="1418"/>
            </w:tabs>
            <w:ind w:left="151"/>
            <w:rPr>
              <w:b/>
              <w:sz w:val="22"/>
              <w:szCs w:val="22"/>
            </w:rPr>
          </w:pPr>
          <w:r w:rsidRPr="00C157B9">
            <w:rPr>
              <w:b/>
              <w:sz w:val="22"/>
              <w:szCs w:val="22"/>
            </w:rPr>
            <w:t>terveydenhuollon kuntayhtymä</w:t>
          </w:r>
        </w:p>
        <w:p w:rsidRPr="0068511F" w:rsidR="000A0CD2" w:rsidP="005D2A71" w:rsidRDefault="000A0CD2">
          <w:pPr>
            <w:tabs>
              <w:tab w:val="left" w:pos="1418"/>
            </w:tabs>
            <w:ind w:left="151"/>
            <w:rPr>
              <w:bCs/>
            </w:rPr>
          </w:pPr>
          <w:r w:rsidRPr="0068511F">
            <w:rPr>
              <w:bCs/>
              <w:sz w:val="22"/>
              <w:szCs w:val="22"/>
            </w:rPr>
            <w:t>Kuvantaminen</w:t>
          </w:r>
        </w:p>
        <w:p w:rsidR="000A0CD2" w:rsidP="007C1EB9" w:rsidRDefault="000A0CD2">
          <w:pPr>
            <w:tabs>
              <w:tab w:val="left" w:pos="1418"/>
            </w:tabs>
            <w:ind w:left="151"/>
          </w:pPr>
          <w:r>
            <w:rPr>
              <w:sz w:val="22"/>
              <w:szCs w:val="22"/>
            </w:rPr>
            <w:t>Radiologia</w:t>
          </w:r>
        </w:p>
      </w:tc>
      <w:tc>
        <w:tcPr>
          <w:tcW w:w="2547" w:type="dxa"/>
          <w:gridSpan w:val="2"/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0A0CD2" w:rsidP="00C31133" w:rsidRDefault="000A0CD2"/>
      </w:tc>
      <w:tc>
        <w:tcPr>
          <w:tcW w:w="1080" w:type="dxa"/>
        </w:tcPr>
        <w:p w:rsidRPr="005D2A71" w:rsidR="000A0CD2" w:rsidP="005D2A71" w:rsidRDefault="000A0CD2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AE62E5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AE62E5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0A0CD2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Laadittu</w:t>
          </w:r>
          <w:proofErr w:type="gramEnd"/>
        </w:p>
      </w:tc>
      <w:tc>
        <w:tcPr>
          <w:tcW w:w="1406" w:type="dxa"/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31.10.2006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0A0CD2" w:rsidP="005D2A71" w:rsidRDefault="000A0CD2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0A0CD2" w:rsidP="005D2A71" w:rsidRDefault="000A0CD2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0A0CD2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0A0CD2" w:rsidP="005D2A71" w:rsidRDefault="000A0CD2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Päivitetty</w:t>
          </w:r>
          <w:proofErr w:type="gramEnd"/>
        </w:p>
      </w:tc>
      <w:tc>
        <w:tcPr>
          <w:tcW w:w="1406" w:type="dxa"/>
        </w:tcPr>
        <w:p w:rsidRPr="005D2A71" w:rsidR="000A0CD2" w:rsidP="005D2A71" w:rsidRDefault="00AE62E5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9</w:t>
          </w:r>
          <w:r w:rsidR="000A0CD2">
            <w:rPr>
              <w:color w:val="000000"/>
              <w:sz w:val="20"/>
              <w:szCs w:val="20"/>
            </w:rPr>
            <w:t>.</w:t>
          </w:r>
          <w:r w:rsidR="00491B79">
            <w:rPr>
              <w:color w:val="000000"/>
              <w:sz w:val="20"/>
              <w:szCs w:val="20"/>
            </w:rPr>
            <w:t>9</w:t>
          </w:r>
          <w:r w:rsidR="007C1EB9">
            <w:rPr>
              <w:color w:val="000000"/>
              <w:sz w:val="20"/>
              <w:szCs w:val="20"/>
            </w:rPr>
            <w:t>.2022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0A0CD2" w:rsidP="005D2A71" w:rsidRDefault="000A0CD2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="000A0CD2" w:rsidP="00F71DFE" w:rsidRDefault="000A0CD2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815EE"/>
    <w:multiLevelType w:val="hybridMultilevel"/>
    <w:tmpl w:val="9AE6F4EE"/>
    <w:lvl w:ilvl="0" w:tplc="D808321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singl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2B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BA5066A"/>
    <w:multiLevelType w:val="hybridMultilevel"/>
    <w:tmpl w:val="D646EF08"/>
    <w:lvl w:ilvl="0" w:tplc="27A6925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569"/>
    <w:multiLevelType w:val="hybridMultilevel"/>
    <w:tmpl w:val="A5EA98FC"/>
    <w:lvl w:ilvl="0" w:tplc="008080C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singl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5445"/>
    <w:multiLevelType w:val="hybridMultilevel"/>
    <w:tmpl w:val="48AA1C26"/>
    <w:lvl w:ilvl="0" w:tplc="D8FCB8F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32D3D"/>
    <w:multiLevelType w:val="hybridMultilevel"/>
    <w:tmpl w:val="EAA8C844"/>
    <w:lvl w:ilvl="0" w:tplc="F8FEB38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singl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38"/>
    <w:rsid w:val="00010570"/>
    <w:rsid w:val="00017251"/>
    <w:rsid w:val="000A0CD2"/>
    <w:rsid w:val="000B54EC"/>
    <w:rsid w:val="000D5F23"/>
    <w:rsid w:val="000F7588"/>
    <w:rsid w:val="001A332A"/>
    <w:rsid w:val="001C1DA8"/>
    <w:rsid w:val="001C3827"/>
    <w:rsid w:val="001F2460"/>
    <w:rsid w:val="00207679"/>
    <w:rsid w:val="00207E9D"/>
    <w:rsid w:val="002355DA"/>
    <w:rsid w:val="00255DFD"/>
    <w:rsid w:val="00256593"/>
    <w:rsid w:val="002D4521"/>
    <w:rsid w:val="00352A55"/>
    <w:rsid w:val="00360DE4"/>
    <w:rsid w:val="0036328F"/>
    <w:rsid w:val="003751C2"/>
    <w:rsid w:val="003B51BD"/>
    <w:rsid w:val="003C7181"/>
    <w:rsid w:val="003D1FB3"/>
    <w:rsid w:val="003D5D1E"/>
    <w:rsid w:val="00486C71"/>
    <w:rsid w:val="00491B79"/>
    <w:rsid w:val="004C667B"/>
    <w:rsid w:val="004D524A"/>
    <w:rsid w:val="004E3430"/>
    <w:rsid w:val="004F45EB"/>
    <w:rsid w:val="00513180"/>
    <w:rsid w:val="00523E7B"/>
    <w:rsid w:val="00534716"/>
    <w:rsid w:val="005B06A4"/>
    <w:rsid w:val="005D2A71"/>
    <w:rsid w:val="006163C8"/>
    <w:rsid w:val="00630951"/>
    <w:rsid w:val="00647936"/>
    <w:rsid w:val="00655974"/>
    <w:rsid w:val="0068511F"/>
    <w:rsid w:val="00711239"/>
    <w:rsid w:val="00720EBB"/>
    <w:rsid w:val="00763A72"/>
    <w:rsid w:val="00791CDF"/>
    <w:rsid w:val="007A1FE2"/>
    <w:rsid w:val="007C1EB9"/>
    <w:rsid w:val="008171D6"/>
    <w:rsid w:val="00840DD9"/>
    <w:rsid w:val="00853C73"/>
    <w:rsid w:val="0087018E"/>
    <w:rsid w:val="00877CDC"/>
    <w:rsid w:val="008B7D4E"/>
    <w:rsid w:val="008C0156"/>
    <w:rsid w:val="008C2A89"/>
    <w:rsid w:val="008F417A"/>
    <w:rsid w:val="009370A5"/>
    <w:rsid w:val="009468C5"/>
    <w:rsid w:val="00962B70"/>
    <w:rsid w:val="00991660"/>
    <w:rsid w:val="009A07A3"/>
    <w:rsid w:val="009A4B74"/>
    <w:rsid w:val="009C5604"/>
    <w:rsid w:val="009D1254"/>
    <w:rsid w:val="00A03855"/>
    <w:rsid w:val="00A145A6"/>
    <w:rsid w:val="00A625C6"/>
    <w:rsid w:val="00AE62E5"/>
    <w:rsid w:val="00AF1ECE"/>
    <w:rsid w:val="00B00626"/>
    <w:rsid w:val="00B06861"/>
    <w:rsid w:val="00B33126"/>
    <w:rsid w:val="00B478DF"/>
    <w:rsid w:val="00BB2A56"/>
    <w:rsid w:val="00BE65C1"/>
    <w:rsid w:val="00BF1801"/>
    <w:rsid w:val="00C13338"/>
    <w:rsid w:val="00C157B9"/>
    <w:rsid w:val="00C31133"/>
    <w:rsid w:val="00C35177"/>
    <w:rsid w:val="00C45E9E"/>
    <w:rsid w:val="00CC5DA6"/>
    <w:rsid w:val="00D03C68"/>
    <w:rsid w:val="00D216AB"/>
    <w:rsid w:val="00D234FC"/>
    <w:rsid w:val="00D37DA4"/>
    <w:rsid w:val="00D445D9"/>
    <w:rsid w:val="00D503EE"/>
    <w:rsid w:val="00DC703B"/>
    <w:rsid w:val="00DC77E4"/>
    <w:rsid w:val="00DE4F22"/>
    <w:rsid w:val="00DF1236"/>
    <w:rsid w:val="00DF5160"/>
    <w:rsid w:val="00E16FD4"/>
    <w:rsid w:val="00E37B29"/>
    <w:rsid w:val="00E405BE"/>
    <w:rsid w:val="00E7657E"/>
    <w:rsid w:val="00EC3204"/>
    <w:rsid w:val="00F40848"/>
    <w:rsid w:val="00F62B8E"/>
    <w:rsid w:val="00F65133"/>
    <w:rsid w:val="00F71DFE"/>
    <w:rsid w:val="00F836CA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F650E211-724D-4338-82E8-4BC1BF8D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951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semiHidden/>
    <w:locked/>
    <w:rsid w:val="00EC3204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semiHidden/>
    <w:locked/>
    <w:rsid w:val="00EC3204"/>
    <w:rPr>
      <w:rFonts w:ascii="Arial" w:hAnsi="Arial" w:cs="Arial"/>
      <w:sz w:val="24"/>
      <w:szCs w:val="24"/>
    </w:rPr>
  </w:style>
  <w:style w:type="character" w:styleId="Sivunumero">
    <w:name w:val="page number"/>
    <w:rsid w:val="00630951"/>
    <w:rPr>
      <w:rFonts w:cs="Times New Roman"/>
    </w:rPr>
  </w:style>
  <w:style w:type="character" w:styleId="Hyperlinkki">
    <w:name w:val="Hyperlink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rsid w:val="00711239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locked/>
    <w:rsid w:val="00D234FC"/>
    <w:rPr>
      <w:rFonts w:ascii="Tahoma" w:hAnsi="Tahoma" w:cs="Tahoma"/>
      <w:sz w:val="16"/>
      <w:szCs w:val="16"/>
    </w:rPr>
  </w:style>
  <w:style w:type="character" w:customStyle="1" w:styleId="Paikkamerkkiteksti1">
    <w:name w:val="Paikkamerkkiteksti1"/>
    <w:semiHidden/>
    <w:rsid w:val="00D234FC"/>
    <w:rPr>
      <w:rFonts w:cs="Times New Roman"/>
      <w:color w:val="808080"/>
    </w:rPr>
  </w:style>
  <w:style w:type="character" w:customStyle="1" w:styleId="Tyyli1">
    <w:name w:val="Tyyli1"/>
    <w:rsid w:val="00D234FC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semiHidden/>
    <w:locked/>
    <w:rsid w:val="00D37DA4"/>
    <w:rPr>
      <w:rFonts w:ascii="Arial" w:hAnsi="Arial" w:cs="Arial"/>
      <w:sz w:val="24"/>
      <w:szCs w:val="24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9648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Natiivitutkimukset</TermName>
          <TermId xmlns="http://schemas.microsoft.com/office/infopath/2007/PartnerControls">4964023b-1345-4336-9b70-d38aa849d87b</TermId>
        </TermInfo>
      </Terms>
    </ma5bcf74d99f485685ec4f94b25f4f39>
    <HB_MetaData xmlns="5f7715f8-5986-4f6c-a91e-03260bf63212">18749</HB_MetaData>
    <HB_DocTitle xmlns="5f7715f8-5986-4f6c-a91e-03260bf63212">PVP_ohutsuolen_varjoainetutkimus.docx</HB_DocTitle>
    <TaxCatchAll xmlns="25ea4492-15d4-4b3d-b62a-d631fc6d931e">
      <Value>21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_layouts/DynastyDocs/DocsDispForm.aspx</Display>
  <Edit>_layouts/DynastyDocs/DocsEditForm.aspx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1C1A-D8C8-4E0C-A423-5C2742E63E03}"/>
</file>

<file path=customXml/itemProps2.xml><?xml version="1.0" encoding="utf-8"?>
<ds:datastoreItem xmlns:ds="http://schemas.openxmlformats.org/officeDocument/2006/customXml" ds:itemID="{34B7FBE4-5AB4-4DC8-AB5F-378D5FA0C4AB}">
  <ds:schemaRefs>
    <ds:schemaRef ds:uri="5fdfe0c2-d901-4f12-9638-9cd3c05440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E2A6E7-D5F6-4795-99AF-3C7F72774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F784E-5994-4384-B3A6-04D692DEE883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14E972A-197C-4F84-8D46-C5252516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PVP ohutsuolen varjoainetutkimus</vt:lpstr>
    </vt:vector>
  </TitlesOfParts>
  <Manager>Haverinen Aila</Manager>
  <Company>Kainuun sosiaali- ja terveydenhuollon kuntayhymä</Company>
  <LinksUpToDate>false</LinksUpToDate>
  <CharactersWithSpaces>1907</CharactersWithSpaces>
  <SharedDoc>false</SharedDoc>
  <HLinks>
    <vt:vector size="6" baseType="variant">
      <vt:variant>
        <vt:i4>3735615</vt:i4>
      </vt:variant>
      <vt:variant>
        <vt:i4>6</vt:i4>
      </vt:variant>
      <vt:variant>
        <vt:i4>0</vt:i4>
      </vt:variant>
      <vt:variant>
        <vt:i4>5</vt:i4>
      </vt:variant>
      <vt:variant>
        <vt:lpwstr>https://sote.kainuu.fi/palvelut/rontgen-radiologia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PVP_ohutsuolen_varjoainetutkimus.docx</dc:title>
  <dc:subject>Radiologia</dc:subject>
  <dc:creator>stmarraa</dc:creator>
  <cp:keywords>Kuvantaminen</cp:keywords>
  <dc:description/>
  <cp:lastModifiedBy>Hietala Miia</cp:lastModifiedBy>
  <cp:revision>5</cp:revision>
  <cp:lastPrinted>2020-09-15T11:45:00Z</cp:lastPrinted>
  <dcterms:created xsi:type="dcterms:W3CDTF">2020-09-01T11:01:00Z</dcterms:created>
  <dcterms:modified xsi:type="dcterms:W3CDTF">2022-09-08T21:06:00Z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haToj_Subject">
    <vt:lpwstr>PVP ohutsuoli</vt:lpwstr>
  </property>
  <property fmtid="{D5CDD505-2E9C-101B-9397-08002B2CF9AE}" pid="3" name="ContentTypeId">
    <vt:lpwstr>0x01010097DCB07AB8FBA5408D7AEAFA18B5E58D</vt:lpwstr>
  </property>
  <property fmtid="{D5CDD505-2E9C-101B-9397-08002B2CF9AE}" pid="4" name="Docs_Aihe_SoSa">
    <vt:lpwstr/>
  </property>
  <property fmtid="{D5CDD505-2E9C-101B-9397-08002B2CF9AE}" pid="5" name="display_urn:schemas-microsoft-com:office:office#Docs_Hyvaksyja">
    <vt:lpwstr>Triipponen Auli</vt:lpwstr>
  </property>
  <property fmtid="{D5CDD505-2E9C-101B-9397-08002B2CF9AE}" pid="6" name="ContentType">
    <vt:lpwstr>Asiakasohje</vt:lpwstr>
  </property>
  <property fmtid="{D5CDD505-2E9C-101B-9397-08002B2CF9AE}" pid="7" name="Docs_Kattavuus">
    <vt:lpwstr/>
  </property>
  <property fmtid="{D5CDD505-2E9C-101B-9397-08002B2CF9AE}" pid="8" name="Docs_Formaatti">
    <vt:lpwstr/>
  </property>
  <property fmtid="{D5CDD505-2E9C-101B-9397-08002B2CF9AE}" pid="9" name="Docs_Kieli">
    <vt:lpwstr/>
  </property>
  <property fmtid="{D5CDD505-2E9C-101B-9397-08002B2CF9AE}" pid="10" name="Docs_Tyyppi">
    <vt:lpwstr/>
  </property>
  <property fmtid="{D5CDD505-2E9C-101B-9397-08002B2CF9AE}" pid="11" name="Docs_Kohdeyleiso">
    <vt:lpwstr/>
  </property>
  <property fmtid="{D5CDD505-2E9C-101B-9397-08002B2CF9AE}" pid="12" name="Docs_Laji">
    <vt:lpwstr/>
  </property>
  <property fmtid="{D5CDD505-2E9C-101B-9397-08002B2CF9AE}" pid="13" name="Docs_Julkisuus">
    <vt:lpwstr/>
  </property>
  <property fmtid="{D5CDD505-2E9C-101B-9397-08002B2CF9AE}" pid="14" name="Docs_Aihe_YSA_ja_muut_sanastot">
    <vt:lpwstr/>
  </property>
  <property fmtid="{D5CDD505-2E9C-101B-9397-08002B2CF9AE}" pid="15" name="Docs_Lahde">
    <vt:lpwstr/>
  </property>
  <property fmtid="{D5CDD505-2E9C-101B-9397-08002B2CF9AE}" pid="16" name="Docs_Suhde_Korvaa">
    <vt:lpwstr/>
  </property>
  <property fmtid="{D5CDD505-2E9C-101B-9397-08002B2CF9AE}" pid="17" name="Docs_Sijaintipaikka">
    <vt:lpwstr/>
  </property>
  <property fmtid="{D5CDD505-2E9C-101B-9397-08002B2CF9AE}" pid="18" name="Docs_Suhde_Viittaa">
    <vt:lpwstr/>
  </property>
  <property fmtid="{D5CDD505-2E9C-101B-9397-08002B2CF9AE}" pid="19" name="Docs_Lomakkeen_tyyppi">
    <vt:lpwstr/>
  </property>
  <property fmtid="{D5CDD505-2E9C-101B-9397-08002B2CF9AE}" pid="20" name="Docs_Ohjeen_tyyppi">
    <vt:lpwstr/>
  </property>
  <property fmtid="{D5CDD505-2E9C-101B-9397-08002B2CF9AE}" pid="21" name="Docs_Aikamaare_Sailytysaika_Pvm">
    <vt:lpwstr/>
  </property>
  <property fmtid="{D5CDD505-2E9C-101B-9397-08002B2CF9AE}" pid="22" name="Docs_Muun_aineiston_tyyppi">
    <vt:lpwstr/>
  </property>
  <property fmtid="{D5CDD505-2E9C-101B-9397-08002B2CF9AE}" pid="23" name="DocumentSetDescription">
    <vt:lpwstr/>
  </property>
  <property fmtid="{D5CDD505-2E9C-101B-9397-08002B2CF9AE}" pid="24" name="Publish_To_ExtSite">
    <vt:lpwstr>21;#Natiivitutkimukset|4964023b-1345-4336-9b70-d38aa849d87b</vt:lpwstr>
  </property>
  <property fmtid="{D5CDD505-2E9C-101B-9397-08002B2CF9AE}" pid="25" name="URL">
    <vt:lpwstr/>
  </property>
</Properties>
</file>