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A384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</w:pPr>
      <w:r w:rsidRPr="00FE36C8">
        <w:rPr>
          <w:rFonts w:eastAsia="Times New Roman" w:cs="Arial"/>
          <w:b/>
          <w:bCs/>
          <w:color w:val="000080"/>
          <w:sz w:val="28"/>
          <w:szCs w:val="28"/>
          <w:lang w:val="en-US" w:eastAsia="fi-FI"/>
        </w:rPr>
        <w:t>Ultrasound examination and a needle biopsy of a superficial organ</w:t>
      </w:r>
    </w:p>
    <w:p w14:paraId="5259BA12" w14:textId="1CF89041" w:rsidR="00FE36C8" w:rsidRPr="00FE36C8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sz w:val="22"/>
          <w:lang w:val="en-US" w:eastAsia="fi-FI"/>
        </w:rPr>
      </w:pP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15655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Thyroid</w:t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5131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Chest</w:t>
      </w:r>
    </w:p>
    <w:p w14:paraId="57442A71" w14:textId="180A6F6A" w:rsidR="00FE36C8" w:rsidRPr="00FE36C8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sz w:val="22"/>
          <w:lang w:val="en-US" w:eastAsia="fi-FI"/>
        </w:rPr>
      </w:pP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159762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Salivary gland</w:t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118828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Lymph node</w:t>
      </w:r>
    </w:p>
    <w:p w14:paraId="6D1D0C16" w14:textId="241DCDB0" w:rsidR="00FE36C8" w:rsidRPr="00FE36C8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sz w:val="22"/>
          <w:lang w:val="en-US" w:eastAsia="fi-FI"/>
        </w:rPr>
      </w:pP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46373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Neck</w:t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ab/>
      </w: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-33853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Breast</w:t>
      </w:r>
    </w:p>
    <w:p w14:paraId="0E659C6F" w14:textId="01C79CA8" w:rsidR="00FE36C8" w:rsidRPr="00FE36C8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000080"/>
          <w:sz w:val="22"/>
          <w:lang w:val="en-US" w:eastAsia="fi-FI"/>
        </w:rPr>
      </w:pPr>
      <w:sdt>
        <w:sdtPr>
          <w:rPr>
            <w:rFonts w:eastAsia="Times New Roman" w:cs="Arial"/>
            <w:bCs/>
            <w:color w:val="000080"/>
            <w:sz w:val="22"/>
            <w:lang w:val="en-US" w:eastAsia="fi-FI"/>
          </w:rPr>
          <w:id w:val="35346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>
            <w:rPr>
              <w:rFonts w:ascii="MS Gothic" w:eastAsia="MS Gothic" w:hAnsi="MS Gothic" w:cs="Arial" w:hint="eastAsia"/>
              <w:bCs/>
              <w:color w:val="000080"/>
              <w:sz w:val="22"/>
              <w:lang w:val="en-US" w:eastAsia="fi-FI"/>
            </w:rPr>
            <w:t>☐</w:t>
          </w:r>
        </w:sdtContent>
      </w:sdt>
      <w:r w:rsidR="00FE36C8" w:rsidRPr="00FE36C8">
        <w:rPr>
          <w:rFonts w:eastAsia="Times New Roman" w:cs="Arial"/>
          <w:bCs/>
          <w:color w:val="000080"/>
          <w:sz w:val="22"/>
          <w:lang w:val="en-US" w:eastAsia="fi-FI"/>
        </w:rPr>
        <w:t xml:space="preserve"> Other superficial site e.g. muscle</w:t>
      </w:r>
    </w:p>
    <w:p w14:paraId="6B2F0C4A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80"/>
          <w:sz w:val="20"/>
          <w:szCs w:val="20"/>
          <w:lang w:val="en-US" w:eastAsia="fi-FI"/>
        </w:rPr>
      </w:pPr>
      <w:bookmarkStart w:id="0" w:name="_GoBack"/>
      <w:bookmarkEnd w:id="0"/>
    </w:p>
    <w:p w14:paraId="06F7550B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0"/>
          <w:szCs w:val="20"/>
          <w:lang w:val="en-US" w:eastAsia="fi-FI"/>
        </w:rPr>
      </w:pPr>
    </w:p>
    <w:p w14:paraId="598638AC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440" w:hanging="1440"/>
        <w:rPr>
          <w:rFonts w:eastAsia="Times New Roman" w:cs="Arial"/>
          <w:sz w:val="22"/>
          <w:u w:val="single"/>
          <w:lang w:val="en-US" w:eastAsia="fi-FI"/>
        </w:rPr>
      </w:pPr>
      <w:r w:rsidRPr="000610D6">
        <w:rPr>
          <w:rFonts w:eastAsia="Times New Roman" w:cs="Arial"/>
          <w:b/>
          <w:bCs/>
          <w:color w:val="800080"/>
          <w:sz w:val="22"/>
          <w:lang w:val="en-US" w:eastAsia="fi-FI"/>
        </w:rPr>
        <w:t xml:space="preserve">Appointment 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0610D6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FE36C8">
        <w:rPr>
          <w:rFonts w:eastAsia="Times New Roman" w:cs="Arial"/>
          <w:sz w:val="22"/>
          <w:u w:val="single"/>
          <w:lang w:eastAsia="fi-FI"/>
        </w:rPr>
      </w:r>
      <w:r w:rsidRPr="00FE36C8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end"/>
      </w:r>
      <w:r w:rsidRPr="000610D6">
        <w:rPr>
          <w:rFonts w:eastAsia="Times New Roman" w:cs="Arial"/>
          <w:sz w:val="22"/>
          <w:u w:val="single"/>
          <w:lang w:val="en-US" w:eastAsia="fi-FI"/>
        </w:rPr>
        <w:t>.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0610D6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FE36C8">
        <w:rPr>
          <w:rFonts w:eastAsia="Times New Roman" w:cs="Arial"/>
          <w:sz w:val="22"/>
          <w:u w:val="single"/>
          <w:lang w:eastAsia="fi-FI"/>
        </w:rPr>
      </w:r>
      <w:r w:rsidRPr="00FE36C8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end"/>
      </w:r>
      <w:r w:rsidRPr="000610D6">
        <w:rPr>
          <w:rFonts w:eastAsia="Times New Roman" w:cs="Arial"/>
          <w:sz w:val="22"/>
          <w:u w:val="single"/>
          <w:lang w:val="en-US" w:eastAsia="fi-FI"/>
        </w:rPr>
        <w:t>.20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0610D6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FE36C8">
        <w:rPr>
          <w:rFonts w:eastAsia="Times New Roman" w:cs="Arial"/>
          <w:sz w:val="22"/>
          <w:u w:val="single"/>
          <w:lang w:eastAsia="fi-FI"/>
        </w:rPr>
      </w:r>
      <w:r w:rsidRPr="00FE36C8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end"/>
      </w:r>
      <w:r w:rsidRPr="000610D6">
        <w:rPr>
          <w:rFonts w:eastAsia="Times New Roman" w:cs="Arial"/>
          <w:sz w:val="22"/>
          <w:u w:val="single"/>
          <w:lang w:val="en-US" w:eastAsia="fi-FI"/>
        </w:rPr>
        <w:t xml:space="preserve">, at 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0610D6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FE36C8">
        <w:rPr>
          <w:rFonts w:eastAsia="Times New Roman" w:cs="Arial"/>
          <w:sz w:val="22"/>
          <w:u w:val="single"/>
          <w:lang w:eastAsia="fi-FI"/>
        </w:rPr>
      </w:r>
      <w:r w:rsidRPr="00FE36C8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end"/>
      </w:r>
      <w:r w:rsidRPr="000610D6">
        <w:rPr>
          <w:rFonts w:eastAsia="Times New Roman" w:cs="Arial"/>
          <w:sz w:val="22"/>
          <w:u w:val="single"/>
          <w:lang w:val="en-US" w:eastAsia="fi-FI"/>
        </w:rPr>
        <w:t>: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0610D6">
        <w:rPr>
          <w:rFonts w:eastAsia="Times New Roman" w:cs="Arial"/>
          <w:sz w:val="22"/>
          <w:u w:val="single"/>
          <w:lang w:val="en-US" w:eastAsia="fi-FI"/>
        </w:rPr>
        <w:instrText xml:space="preserve"> FORMTEXT </w:instrText>
      </w:r>
      <w:r w:rsidRPr="00FE36C8">
        <w:rPr>
          <w:rFonts w:eastAsia="Times New Roman" w:cs="Arial"/>
          <w:sz w:val="22"/>
          <w:u w:val="single"/>
          <w:lang w:eastAsia="fi-FI"/>
        </w:rPr>
      </w:r>
      <w:r w:rsidRPr="00FE36C8">
        <w:rPr>
          <w:rFonts w:eastAsia="Times New Roman" w:cs="Arial"/>
          <w:sz w:val="22"/>
          <w:u w:val="single"/>
          <w:lang w:eastAsia="fi-FI"/>
        </w:rPr>
        <w:fldChar w:fldCharType="separate"/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noProof/>
          <w:sz w:val="22"/>
          <w:u w:val="single"/>
          <w:lang w:eastAsia="fi-FI"/>
        </w:rPr>
        <w:t> </w:t>
      </w:r>
      <w:r w:rsidRPr="00FE36C8">
        <w:rPr>
          <w:rFonts w:eastAsia="Times New Roman" w:cs="Arial"/>
          <w:sz w:val="22"/>
          <w:u w:val="single"/>
          <w:lang w:eastAsia="fi-FI"/>
        </w:rPr>
        <w:fldChar w:fldCharType="end"/>
      </w:r>
    </w:p>
    <w:p w14:paraId="0D3908BC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0610D6">
        <w:rPr>
          <w:rFonts w:eastAsia="Times New Roman" w:cs="Arial"/>
          <w:b/>
          <w:bCs/>
          <w:color w:val="800080"/>
          <w:sz w:val="22"/>
          <w:lang w:val="en-US" w:eastAsia="fi-FI"/>
        </w:rPr>
        <w:br/>
        <w:t xml:space="preserve">Examination place </w:t>
      </w:r>
      <w:r w:rsidRPr="000610D6">
        <w:rPr>
          <w:rFonts w:eastAsia="Times New Roman" w:cs="Arial"/>
          <w:bCs/>
          <w:sz w:val="22"/>
          <w:lang w:val="en-US" w:eastAsia="fi-FI"/>
        </w:rPr>
        <w:t>(crossed)</w:t>
      </w:r>
    </w:p>
    <w:p w14:paraId="6010DD80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020E631A" w14:textId="2EBC78D3" w:rsidR="00FE36C8" w:rsidRPr="000610D6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66383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 w:rsidRPr="000610D6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FE36C8" w:rsidRPr="000610D6">
        <w:rPr>
          <w:rFonts w:eastAsia="Times New Roman" w:cs="Arial"/>
          <w:sz w:val="22"/>
          <w:lang w:val="en-US" w:eastAsia="fi-FI"/>
        </w:rPr>
        <w:t xml:space="preserve"> Kainuu Central Hospital</w:t>
      </w:r>
    </w:p>
    <w:p w14:paraId="7CFC89A0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0610D6">
        <w:rPr>
          <w:rFonts w:eastAsia="Times New Roman" w:cs="Arial"/>
          <w:sz w:val="22"/>
          <w:lang w:val="en-US" w:eastAsia="fi-FI"/>
        </w:rPr>
        <w:t>Main entrance F1. The imaging unit is located on the left side of the main lobby.</w:t>
      </w:r>
    </w:p>
    <w:p w14:paraId="7F38AD45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0610D6">
        <w:rPr>
          <w:rFonts w:eastAsia="Times New Roman" w:cs="Arial"/>
          <w:sz w:val="22"/>
          <w:lang w:val="en-US" w:eastAsia="fi-FI"/>
        </w:rPr>
        <w:t xml:space="preserve">Registration on the self-service registration in the imaging unit by health insurance card (KELA card) or other official identity card. </w:t>
      </w:r>
    </w:p>
    <w:p w14:paraId="3C5C216F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0610D6">
        <w:rPr>
          <w:rFonts w:eastAsia="Times New Roman" w:cs="Arial"/>
          <w:sz w:val="22"/>
          <w:lang w:val="en-US" w:eastAsia="fi-FI"/>
        </w:rPr>
        <w:t>We ask you to leave jewels and other valuables at home. Emergency patients may cause changes on your examination schedule</w:t>
      </w:r>
    </w:p>
    <w:p w14:paraId="357B726C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5BE15D91" w14:textId="1AA2B15C" w:rsidR="00FE36C8" w:rsidRPr="000610D6" w:rsidRDefault="009E1900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sdt>
        <w:sdtPr>
          <w:rPr>
            <w:rFonts w:eastAsia="Times New Roman" w:cs="Arial"/>
            <w:sz w:val="22"/>
            <w:lang w:val="en-US" w:eastAsia="fi-FI"/>
          </w:rPr>
          <w:id w:val="-185580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6C8" w:rsidRPr="000610D6">
            <w:rPr>
              <w:rFonts w:ascii="MS Gothic" w:eastAsia="MS Gothic" w:hAnsi="MS Gothic" w:cs="Arial" w:hint="eastAsia"/>
              <w:sz w:val="22"/>
              <w:lang w:val="en-US" w:eastAsia="fi-FI"/>
            </w:rPr>
            <w:t>☐</w:t>
          </w:r>
        </w:sdtContent>
      </w:sdt>
      <w:r w:rsidR="00FE36C8" w:rsidRPr="000610D6">
        <w:rPr>
          <w:rFonts w:eastAsia="Times New Roman" w:cs="Arial"/>
          <w:sz w:val="22"/>
          <w:lang w:val="en-US" w:eastAsia="fi-FI"/>
        </w:rPr>
        <w:t xml:space="preserve"> __________________ health center.</w:t>
      </w:r>
    </w:p>
    <w:p w14:paraId="6FCF76B0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  <w:r w:rsidRPr="000610D6">
        <w:rPr>
          <w:rFonts w:eastAsia="Times New Roman" w:cs="Arial"/>
          <w:sz w:val="22"/>
          <w:lang w:val="en-US" w:eastAsia="fi-FI"/>
        </w:rPr>
        <w:t>Registration in the radiology office.</w:t>
      </w:r>
    </w:p>
    <w:p w14:paraId="0509372D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4D9668ED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  <w:r w:rsidRPr="00FE36C8">
        <w:rPr>
          <w:rFonts w:eastAsia="Times New Roman" w:cs="Arial"/>
          <w:b/>
          <w:bCs/>
          <w:color w:val="800080"/>
          <w:sz w:val="22"/>
          <w:lang w:val="en-US" w:eastAsia="fi-FI"/>
        </w:rPr>
        <w:t>Preparation for examination</w:t>
      </w:r>
    </w:p>
    <w:p w14:paraId="1E44330D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3967433A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color w:val="800080"/>
          <w:sz w:val="22"/>
          <w:lang w:val="en-US" w:eastAsia="fi-FI"/>
        </w:rPr>
      </w:pPr>
      <w:r w:rsidRPr="00FE36C8">
        <w:rPr>
          <w:rFonts w:eastAsia="Times New Roman" w:cs="Arial"/>
          <w:bCs/>
          <w:sz w:val="22"/>
          <w:lang w:val="en-US" w:eastAsia="fi-FI"/>
        </w:rPr>
        <w:t xml:space="preserve">If you have an appointment for a breast ultrasound examination, and you have had a mammography in a private medical clinic (other than </w:t>
      </w:r>
      <w:proofErr w:type="spellStart"/>
      <w:r w:rsidRPr="00FE36C8">
        <w:rPr>
          <w:rFonts w:eastAsia="Times New Roman" w:cs="Arial"/>
          <w:bCs/>
          <w:sz w:val="22"/>
          <w:lang w:val="en-US" w:eastAsia="fi-FI"/>
        </w:rPr>
        <w:t>Kainuu</w:t>
      </w:r>
      <w:proofErr w:type="spellEnd"/>
      <w:r w:rsidRPr="00FE36C8">
        <w:rPr>
          <w:rFonts w:eastAsia="Times New Roman" w:cs="Arial"/>
          <w:bCs/>
          <w:sz w:val="22"/>
          <w:lang w:val="en-US" w:eastAsia="fi-FI"/>
        </w:rPr>
        <w:t xml:space="preserve"> Central Hospital or </w:t>
      </w:r>
      <w:proofErr w:type="spellStart"/>
      <w:r w:rsidRPr="00FE36C8">
        <w:rPr>
          <w:rFonts w:eastAsia="Times New Roman" w:cs="Arial"/>
          <w:bCs/>
          <w:sz w:val="22"/>
          <w:lang w:val="en-US" w:eastAsia="fi-FI"/>
        </w:rPr>
        <w:t>Kainuu</w:t>
      </w:r>
      <w:proofErr w:type="spellEnd"/>
      <w:r w:rsidRPr="00FE36C8">
        <w:rPr>
          <w:rFonts w:eastAsia="Times New Roman" w:cs="Arial"/>
          <w:bCs/>
          <w:sz w:val="22"/>
          <w:lang w:val="en-US" w:eastAsia="fi-FI"/>
        </w:rPr>
        <w:t xml:space="preserve"> primary health care), we ask you to take mammography images and results with you.</w:t>
      </w:r>
    </w:p>
    <w:p w14:paraId="498AE92D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 w:val="22"/>
          <w:lang w:val="en-US" w:eastAsia="fi-FI"/>
        </w:rPr>
      </w:pPr>
    </w:p>
    <w:p w14:paraId="71204CC5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  <w:r w:rsidRPr="00FE36C8">
        <w:rPr>
          <w:rFonts w:eastAsia="Times New Roman" w:cs="Arial"/>
          <w:b/>
          <w:color w:val="800080"/>
          <w:sz w:val="22"/>
          <w:lang w:val="en-US" w:eastAsia="fi-FI"/>
        </w:rPr>
        <w:t>Examination</w:t>
      </w:r>
    </w:p>
    <w:p w14:paraId="7F2E1135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 w:val="22"/>
          <w:lang w:val="en-US" w:eastAsia="fi-FI"/>
        </w:rPr>
      </w:pPr>
    </w:p>
    <w:p w14:paraId="255710F9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val="en-US" w:eastAsia="fi-FI"/>
        </w:rPr>
      </w:pPr>
      <w:r w:rsidRPr="00FE36C8">
        <w:rPr>
          <w:rFonts w:eastAsia="Times New Roman" w:cs="Arial"/>
          <w:bCs/>
          <w:sz w:val="22"/>
          <w:lang w:val="en-US" w:eastAsia="fi-FI"/>
        </w:rPr>
        <w:t>Radiologist will perform an ultrasound examination and take an ultrasound-guided biopsy of a superficial site (e.g. lump). The site will be disinfected prior to the procedure.</w:t>
      </w:r>
    </w:p>
    <w:p w14:paraId="1832D788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 w:val="22"/>
          <w:lang w:val="en-US" w:eastAsia="fi-FI"/>
        </w:rPr>
      </w:pPr>
    </w:p>
    <w:p w14:paraId="71834349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FE36C8">
        <w:rPr>
          <w:rFonts w:eastAsia="Times New Roman" w:cs="Times New Roman"/>
          <w:b/>
          <w:color w:val="800080"/>
          <w:sz w:val="22"/>
          <w:lang w:val="en-US" w:eastAsia="fi-FI"/>
        </w:rPr>
        <w:t>Post treatment</w:t>
      </w:r>
    </w:p>
    <w:p w14:paraId="53B94147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050A2114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Cs/>
          <w:sz w:val="22"/>
          <w:lang w:val="en-US" w:eastAsia="fi-FI"/>
        </w:rPr>
      </w:pPr>
      <w:r w:rsidRPr="00FE36C8">
        <w:rPr>
          <w:rFonts w:eastAsia="Times New Roman" w:cs="Arial"/>
          <w:bCs/>
          <w:sz w:val="22"/>
          <w:lang w:val="en-US" w:eastAsia="fi-FI"/>
        </w:rPr>
        <w:t>The biopsy site will be compressed to avoid a hemorrhage. Keep the site dry for 24-48 hours (depending on the biopsy). The doctor in charge of your care will inform you of the results of the examination.</w:t>
      </w:r>
    </w:p>
    <w:p w14:paraId="70A3BF66" w14:textId="77777777" w:rsidR="00FE36C8" w:rsidRPr="000610D6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22" w:hanging="22"/>
        <w:rPr>
          <w:rFonts w:eastAsia="Times New Roman" w:cs="Arial"/>
          <w:sz w:val="22"/>
          <w:lang w:val="en-US" w:eastAsia="fi-FI"/>
        </w:rPr>
      </w:pPr>
    </w:p>
    <w:p w14:paraId="54F2A2AA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  <w:r w:rsidRPr="00FE36C8">
        <w:rPr>
          <w:rFonts w:eastAsia="Times New Roman" w:cs="Times New Roman"/>
          <w:b/>
          <w:color w:val="800080"/>
          <w:sz w:val="22"/>
          <w:lang w:val="en-US" w:eastAsia="fi-FI"/>
        </w:rPr>
        <w:t>Contact </w:t>
      </w:r>
    </w:p>
    <w:p w14:paraId="7B574246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color w:val="800080"/>
          <w:sz w:val="22"/>
          <w:lang w:val="en-US" w:eastAsia="fi-FI"/>
        </w:rPr>
      </w:pPr>
    </w:p>
    <w:p w14:paraId="5D96748F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b/>
          <w:sz w:val="22"/>
          <w:lang w:val="en-US" w:eastAsia="fi-FI"/>
        </w:rPr>
      </w:pPr>
      <w:r w:rsidRPr="00FE36C8">
        <w:rPr>
          <w:rFonts w:eastAsia="Times New Roman" w:cs="Times New Roman"/>
          <w:b/>
          <w:sz w:val="22"/>
          <w:lang w:val="en-US" w:eastAsia="fi-FI"/>
        </w:rPr>
        <w:t xml:space="preserve">If the appointment date is not suitable for you, please contact the unit treating you </w:t>
      </w:r>
    </w:p>
    <w:p w14:paraId="700278F9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b/>
          <w:sz w:val="22"/>
          <w:lang w:val="en-US" w:eastAsia="fi-FI"/>
        </w:rPr>
      </w:pPr>
    </w:p>
    <w:p w14:paraId="29E7DF4C" w14:textId="794C9AF4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FE36C8">
        <w:rPr>
          <w:rFonts w:eastAsia="Times New Roman" w:cs="Times New Roman"/>
          <w:sz w:val="22"/>
          <w:lang w:val="en-US" w:eastAsia="fi-FI"/>
        </w:rPr>
        <w:t>Telephone:</w:t>
      </w:r>
      <w:r>
        <w:rPr>
          <w:rFonts w:eastAsia="Times New Roman" w:cs="Times New Roman"/>
          <w:sz w:val="22"/>
          <w:lang w:val="en-US" w:eastAsia="fi-FI"/>
        </w:rPr>
        <w:t xml:space="preserve"> </w:t>
      </w:r>
      <w:r w:rsidRPr="00FE36C8">
        <w:rPr>
          <w:rFonts w:eastAsia="Times New Roman" w:cs="Times New Roman"/>
          <w:sz w:val="22"/>
          <w:lang w:val="en-US" w:eastAsia="fi-FI"/>
        </w:rPr>
        <w:t>_______________</w:t>
      </w:r>
    </w:p>
    <w:p w14:paraId="3F6E1D62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 w:firstLine="13"/>
        <w:rPr>
          <w:rFonts w:eastAsia="Times New Roman" w:cs="Times New Roman"/>
          <w:sz w:val="22"/>
          <w:lang w:val="en-US" w:eastAsia="fi-FI"/>
        </w:rPr>
      </w:pPr>
    </w:p>
    <w:p w14:paraId="7E6A09F8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FE36C8">
        <w:rPr>
          <w:rFonts w:eastAsia="Times New Roman" w:cs="Times New Roman"/>
          <w:bCs/>
          <w:sz w:val="22"/>
          <w:lang w:val="en-US" w:eastAsia="fi-FI"/>
        </w:rPr>
        <w:t>Fee for missed/non-cancelled appointment for an ultrasound examination can be charged. If you need to cancel the appointment, contact the unit treating you before 12:00 on the day before examination.</w:t>
      </w:r>
    </w:p>
    <w:p w14:paraId="450D7956" w14:textId="77777777" w:rsidR="00FE36C8" w:rsidRPr="00FE36C8" w:rsidRDefault="00FE36C8" w:rsidP="00FE36C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  <w:r w:rsidRPr="00FE36C8">
        <w:rPr>
          <w:rFonts w:eastAsia="Times New Roman" w:cs="Times New Roman"/>
          <w:sz w:val="22"/>
          <w:lang w:val="en-US" w:eastAsia="fi-FI"/>
        </w:rPr>
        <w:t>For further information about the examination, including patient instructions, please contact the imaging unit.</w:t>
      </w:r>
    </w:p>
    <w:p w14:paraId="58C55DB4" w14:textId="528D1711" w:rsidR="0076227B" w:rsidRPr="002A1052" w:rsidRDefault="0076227B" w:rsidP="000B5006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 w:val="22"/>
          <w:lang w:val="en-US" w:eastAsia="fi-FI"/>
        </w:rPr>
      </w:pPr>
    </w:p>
    <w:sectPr w:rsidR="0076227B" w:rsidRPr="002A1052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7C1FF33" w:rsidR="001E52B9" w:rsidRPr="001E52B9" w:rsidRDefault="00A83C69" w:rsidP="001E52B9">
          <w:pPr>
            <w:pStyle w:val="Alatunniste"/>
            <w:rPr>
              <w:b/>
              <w:bCs/>
            </w:rPr>
          </w:pPr>
          <w:proofErr w:type="spellStart"/>
          <w:r>
            <w:rPr>
              <w:b/>
              <w:bCs/>
            </w:rPr>
            <w:t>Address</w:t>
          </w:r>
          <w:proofErr w:type="spellEnd"/>
          <w:r w:rsidR="001E52B9" w:rsidRPr="001E52B9">
            <w:rPr>
              <w:b/>
              <w:bCs/>
            </w:rPr>
            <w:t xml:space="preserve">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6AF466EA" w:rsidR="008709CB" w:rsidRPr="000610D6" w:rsidRDefault="00A83C69" w:rsidP="008709CB">
          <w:pPr>
            <w:pStyle w:val="Alatunniste"/>
            <w:rPr>
              <w:lang w:val="en-US"/>
            </w:rPr>
          </w:pPr>
          <w:r w:rsidRPr="000610D6">
            <w:rPr>
              <w:b/>
              <w:bCs/>
              <w:lang w:val="en-US"/>
            </w:rPr>
            <w:t>Phone</w:t>
          </w:r>
          <w:r w:rsidR="008709CB" w:rsidRPr="000610D6">
            <w:rPr>
              <w:lang w:val="en-US"/>
            </w:rPr>
            <w:br/>
            <w:t>08 61561</w:t>
          </w:r>
        </w:p>
        <w:p w14:paraId="3CC55A1E" w14:textId="29C313E9" w:rsidR="008709CB" w:rsidRPr="000610D6" w:rsidRDefault="005B766B" w:rsidP="008709CB">
          <w:pPr>
            <w:pStyle w:val="Alatunniste"/>
            <w:rPr>
              <w:b/>
              <w:bCs/>
              <w:lang w:val="en-US"/>
            </w:rPr>
          </w:pPr>
          <w:r w:rsidRPr="000610D6">
            <w:rPr>
              <w:bCs/>
              <w:lang w:val="en-US"/>
            </w:rPr>
            <w:t>(switchboard)</w:t>
          </w:r>
        </w:p>
        <w:p w14:paraId="24E9125C" w14:textId="77777777" w:rsidR="008709CB" w:rsidRPr="000610D6" w:rsidRDefault="008709CB" w:rsidP="001E52B9">
          <w:pPr>
            <w:pStyle w:val="Alatunniste"/>
            <w:rPr>
              <w:b/>
              <w:bCs/>
              <w:lang w:val="en-US"/>
            </w:rPr>
          </w:pPr>
        </w:p>
        <w:p w14:paraId="74D55223" w14:textId="54CA8A0B" w:rsidR="001E52B9" w:rsidRPr="000610D6" w:rsidRDefault="00A83C69" w:rsidP="001E52B9">
          <w:pPr>
            <w:pStyle w:val="Alatunniste"/>
            <w:rPr>
              <w:b/>
              <w:bCs/>
              <w:lang w:val="en-US"/>
            </w:rPr>
          </w:pPr>
          <w:r w:rsidRPr="000610D6">
            <w:rPr>
              <w:b/>
              <w:bCs/>
              <w:lang w:val="en-US"/>
            </w:rPr>
            <w:t>E-mail</w:t>
          </w:r>
          <w:r w:rsidR="001E52B9" w:rsidRPr="000610D6">
            <w:rPr>
              <w:b/>
              <w:bCs/>
              <w:lang w:val="en-US"/>
            </w:rPr>
            <w:t xml:space="preserve"> </w:t>
          </w:r>
        </w:p>
        <w:p w14:paraId="0E585A58" w14:textId="1C7219A2" w:rsidR="001E52B9" w:rsidRPr="000610D6" w:rsidRDefault="001E52B9" w:rsidP="001E52B9">
          <w:pPr>
            <w:pStyle w:val="Alatunniste"/>
            <w:rPr>
              <w:lang w:val="en-US"/>
            </w:rPr>
          </w:pPr>
          <w:r w:rsidRPr="000610D6">
            <w:rPr>
              <w:lang w:val="en-US"/>
            </w:rPr>
            <w:t>kirjaamo.hyvinvointialue@kainuu.fi</w:t>
          </w:r>
        </w:p>
        <w:p w14:paraId="6E8E97B1" w14:textId="60991553" w:rsidR="008709CB" w:rsidRPr="000610D6" w:rsidRDefault="008709CB" w:rsidP="001E52B9">
          <w:pPr>
            <w:pStyle w:val="Alatunniste"/>
            <w:rPr>
              <w:lang w:val="en-US"/>
            </w:rPr>
          </w:pPr>
        </w:p>
      </w:tc>
      <w:tc>
        <w:tcPr>
          <w:tcW w:w="2299" w:type="dxa"/>
          <w:tcMar>
            <w:top w:w="28" w:type="dxa"/>
          </w:tcMar>
        </w:tcPr>
        <w:p w14:paraId="089C89E8" w14:textId="77777777" w:rsidR="008709CB" w:rsidRPr="000610D6" w:rsidRDefault="008709CB" w:rsidP="001E52B9">
          <w:pPr>
            <w:pStyle w:val="Alatunniste"/>
            <w:rPr>
              <w:lang w:val="en-US"/>
            </w:rPr>
          </w:pPr>
        </w:p>
        <w:p w14:paraId="3D211537" w14:textId="0301FE32" w:rsidR="001E52B9" w:rsidRPr="000610D6" w:rsidRDefault="001E52B9" w:rsidP="00A83C69">
          <w:pPr>
            <w:pStyle w:val="Alatunniste"/>
            <w:rPr>
              <w:lang w:val="en-US"/>
            </w:rPr>
          </w:pPr>
        </w:p>
      </w:tc>
      <w:tc>
        <w:tcPr>
          <w:tcW w:w="2409" w:type="dxa"/>
          <w:tcMar>
            <w:top w:w="28" w:type="dxa"/>
          </w:tcMar>
        </w:tcPr>
        <w:p w14:paraId="3CDB471E" w14:textId="1D85BFFB" w:rsidR="008709CB" w:rsidRDefault="00A83C69" w:rsidP="001E52B9">
          <w:pPr>
            <w:pStyle w:val="Alatunniste"/>
          </w:pPr>
          <w:r>
            <w:rPr>
              <w:noProof/>
            </w:rPr>
            <w:drawing>
              <wp:inline distT="0" distB="0" distL="0" distR="0" wp14:anchorId="40CA79E9" wp14:editId="1B287D28">
                <wp:extent cx="1420304" cy="609600"/>
                <wp:effectExtent l="0" t="0" r="889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6941" cy="621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9BDE7B4" w14:textId="3AA9111B" w:rsidR="008709CB" w:rsidRPr="001E52B9" w:rsidRDefault="008709CB" w:rsidP="001E52B9">
          <w:pPr>
            <w:pStyle w:val="Alatunniste"/>
          </w:pP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0F0D03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F0D03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3794C64B" w14:textId="281FAA23" w:rsidR="008C4204" w:rsidRPr="00A83C69" w:rsidRDefault="008C4204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</w:t>
          </w:r>
          <w:proofErr w:type="spellStart"/>
          <w:r w:rsidR="00A857DA">
            <w:rPr>
              <w:rFonts w:eastAsia="Times New Roman" w:cs="Arial"/>
              <w:bCs/>
              <w:szCs w:val="24"/>
              <w:lang w:eastAsia="fi-FI"/>
            </w:rPr>
            <w:t>Medical</w:t>
          </w:r>
          <w:proofErr w:type="spellEnd"/>
          <w:r w:rsidR="00A857DA">
            <w:rPr>
              <w:rFonts w:eastAsia="Times New Roman" w:cs="Arial"/>
              <w:bCs/>
              <w:szCs w:val="24"/>
              <w:lang w:eastAsia="fi-FI"/>
            </w:rPr>
            <w:t xml:space="preserve"> </w:t>
          </w:r>
          <w:proofErr w:type="spellStart"/>
          <w:r w:rsidR="00A83C69" w:rsidRPr="00A83C69">
            <w:rPr>
              <w:rFonts w:eastAsia="Times New Roman" w:cs="Arial"/>
              <w:bCs/>
              <w:szCs w:val="24"/>
              <w:lang w:eastAsia="fi-FI"/>
            </w:rPr>
            <w:t>Imaging</w:t>
          </w:r>
          <w:proofErr w:type="spellEnd"/>
        </w:p>
        <w:p w14:paraId="5E79A185" w14:textId="5D86B13F" w:rsidR="00A83C69" w:rsidRPr="000F0D03" w:rsidRDefault="00A83C69" w:rsidP="00A83C69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 w:rsidRPr="00A83C69">
            <w:rPr>
              <w:rFonts w:eastAsia="Times New Roman" w:cs="Arial"/>
              <w:bCs/>
              <w:szCs w:val="24"/>
              <w:lang w:eastAsia="fi-FI"/>
            </w:rPr>
            <w:t xml:space="preserve">             Ultrasound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6BD8CBD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Customer</w:t>
          </w:r>
          <w:proofErr w:type="spellEnd"/>
          <w:r w:rsidRPr="00A83C69">
            <w:rPr>
              <w:color w:val="auto"/>
            </w:rPr>
            <w:t xml:space="preserve"> </w:t>
          </w:r>
          <w:proofErr w:type="spellStart"/>
          <w:r w:rsidRPr="00A83C69">
            <w:rPr>
              <w:color w:val="auto"/>
            </w:rPr>
            <w:t>guide</w:t>
          </w:r>
          <w:proofErr w:type="spellEnd"/>
        </w:p>
        <w:p w14:paraId="65D3CEF3" w14:textId="77777777" w:rsidR="008C4204" w:rsidRPr="00A83C69" w:rsidRDefault="008C4204" w:rsidP="00AA5A8A">
          <w:pPr>
            <w:pStyle w:val="Yltunniste"/>
            <w:rPr>
              <w:color w:val="auto"/>
            </w:rPr>
          </w:pPr>
        </w:p>
        <w:p w14:paraId="09B724AF" w14:textId="452A65B2" w:rsidR="008C4204" w:rsidRPr="00A83C69" w:rsidRDefault="00A83C69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proofErr w:type="spellStart"/>
          <w:r w:rsidRPr="00A83C69">
            <w:rPr>
              <w:color w:val="auto"/>
            </w:rPr>
            <w:t>Formed</w:t>
          </w:r>
          <w:proofErr w:type="spellEnd"/>
        </w:p>
        <w:p w14:paraId="52071056" w14:textId="0D556EFD" w:rsidR="008C4204" w:rsidRPr="00A83C69" w:rsidRDefault="00A83C69" w:rsidP="00AA5A8A">
          <w:pPr>
            <w:pStyle w:val="Yltunniste"/>
            <w:rPr>
              <w:color w:val="auto"/>
            </w:rPr>
          </w:pPr>
          <w:proofErr w:type="spellStart"/>
          <w:r w:rsidRPr="00A83C69">
            <w:rPr>
              <w:color w:val="auto"/>
            </w:rPr>
            <w:t>Updated</w:t>
          </w:r>
          <w:proofErr w:type="spellEnd"/>
        </w:p>
      </w:tc>
      <w:tc>
        <w:tcPr>
          <w:tcW w:w="2017" w:type="dxa"/>
          <w:vMerge w:val="restart"/>
          <w:shd w:val="clear" w:color="auto" w:fill="auto"/>
        </w:tcPr>
        <w:p w14:paraId="6480831C" w14:textId="5013326D" w:rsidR="008C4204" w:rsidRPr="00A83C69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B827158" w14:textId="77777777" w:rsidR="00A83C69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04EB19BA" w:rsidR="008C4204" w:rsidRPr="00A83C69" w:rsidRDefault="00A83C69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11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2003</w:t>
          </w:r>
          <w:r w:rsidR="008C4204" w:rsidRPr="00A83C69">
            <w:rPr>
              <w:color w:val="auto"/>
            </w:rPr>
            <w:br/>
          </w:r>
          <w:r w:rsidR="009E1900">
            <w:rPr>
              <w:color w:val="auto"/>
            </w:rPr>
            <w:t>14</w:t>
          </w:r>
          <w:r w:rsidR="008C4204" w:rsidRPr="00A83C69">
            <w:rPr>
              <w:color w:val="auto"/>
            </w:rPr>
            <w:t>.</w:t>
          </w:r>
          <w:r w:rsidR="009E1900">
            <w:rPr>
              <w:color w:val="auto"/>
            </w:rPr>
            <w:t>9</w:t>
          </w:r>
          <w:r w:rsidR="008C4204" w:rsidRPr="00A83C69">
            <w:rPr>
              <w:color w:val="auto"/>
            </w:rPr>
            <w:t>.</w:t>
          </w:r>
          <w:r>
            <w:rPr>
              <w:color w:val="auto"/>
            </w:rPr>
            <w:t>2023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9E1900">
            <w:fldChar w:fldCharType="begin"/>
          </w:r>
          <w:r w:rsidR="009E1900">
            <w:instrText xml:space="preserve"> NUMPAGES </w:instrText>
          </w:r>
          <w:r w:rsidR="009E1900">
            <w:fldChar w:fldCharType="separate"/>
          </w:r>
          <w:r w:rsidRPr="00AA5A8A">
            <w:t>4</w:t>
          </w:r>
          <w:r w:rsidR="009E1900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6046F58D" w:rsidR="008C4204" w:rsidRPr="00AA5A8A" w:rsidRDefault="00A83C69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610D6"/>
    <w:rsid w:val="00092383"/>
    <w:rsid w:val="000B5006"/>
    <w:rsid w:val="000F0D03"/>
    <w:rsid w:val="000F480A"/>
    <w:rsid w:val="001332F6"/>
    <w:rsid w:val="00135FF3"/>
    <w:rsid w:val="0014127F"/>
    <w:rsid w:val="001652B4"/>
    <w:rsid w:val="001C7520"/>
    <w:rsid w:val="001E52B9"/>
    <w:rsid w:val="0024058B"/>
    <w:rsid w:val="002A1052"/>
    <w:rsid w:val="002D0C57"/>
    <w:rsid w:val="002E2629"/>
    <w:rsid w:val="003B78F0"/>
    <w:rsid w:val="0046752A"/>
    <w:rsid w:val="004F7A70"/>
    <w:rsid w:val="005211F3"/>
    <w:rsid w:val="0052730E"/>
    <w:rsid w:val="005A4AE7"/>
    <w:rsid w:val="005B1446"/>
    <w:rsid w:val="005B766B"/>
    <w:rsid w:val="005C515D"/>
    <w:rsid w:val="005C692F"/>
    <w:rsid w:val="005F7396"/>
    <w:rsid w:val="00680F21"/>
    <w:rsid w:val="00683F49"/>
    <w:rsid w:val="006C022B"/>
    <w:rsid w:val="006D7F1F"/>
    <w:rsid w:val="0076227B"/>
    <w:rsid w:val="007674E5"/>
    <w:rsid w:val="0077008F"/>
    <w:rsid w:val="007A0714"/>
    <w:rsid w:val="007B08F8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9E1900"/>
    <w:rsid w:val="00A31910"/>
    <w:rsid w:val="00A43BCB"/>
    <w:rsid w:val="00A83C69"/>
    <w:rsid w:val="00A857DA"/>
    <w:rsid w:val="00AA5A8A"/>
    <w:rsid w:val="00AB25EA"/>
    <w:rsid w:val="00AB6DCE"/>
    <w:rsid w:val="00B0737F"/>
    <w:rsid w:val="00B13814"/>
    <w:rsid w:val="00BB74D3"/>
    <w:rsid w:val="00BD014D"/>
    <w:rsid w:val="00C11735"/>
    <w:rsid w:val="00C27BBC"/>
    <w:rsid w:val="00C32733"/>
    <w:rsid w:val="00C61D61"/>
    <w:rsid w:val="00C81EC9"/>
    <w:rsid w:val="00C95126"/>
    <w:rsid w:val="00CB3BD4"/>
    <w:rsid w:val="00CC21AC"/>
    <w:rsid w:val="00CC389F"/>
    <w:rsid w:val="00D20358"/>
    <w:rsid w:val="00D473E0"/>
    <w:rsid w:val="00DA1199"/>
    <w:rsid w:val="00E34961"/>
    <w:rsid w:val="00E37DAF"/>
    <w:rsid w:val="00E47C40"/>
    <w:rsid w:val="00E6612D"/>
    <w:rsid w:val="00E7029A"/>
    <w:rsid w:val="00E76B02"/>
    <w:rsid w:val="00EC30D3"/>
    <w:rsid w:val="00EC4119"/>
    <w:rsid w:val="00F47D3D"/>
    <w:rsid w:val="00F66D97"/>
    <w:rsid w:val="00FB40BC"/>
    <w:rsid w:val="00FC728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47" ma:contentTypeDescription="QualityFirst Handbook Library item" ma:contentTypeScope="" ma:versionID="af85b8f603cfc8752a22547ec763c2e2">
  <xsd:schema xmlns:xsd="http://www.w3.org/2001/XMLSchema" xmlns:xs="http://www.w3.org/2001/XMLSchema" xmlns:p="http://schemas.microsoft.com/office/2006/metadata/properties" xmlns:ns2="57774dac-5171-47f4-8925-8bec5173786e" xmlns:ns3="bb6d859f-7529-4784-9e62-bbc119a138f2" targetNamespace="http://schemas.microsoft.com/office/2006/metadata/properties" ma:root="true" ma:fieldsID="cdf2e000c62724da8b31ba7643946fb0" ns2:_="" ns3:_="">
    <xsd:import namespace="57774dac-5171-47f4-8925-8bec5173786e"/>
    <xsd:import namespace="bb6d859f-7529-4784-9e62-bbc119a138f2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20237</HB_DocCode>
    <HB_DocTitle xmlns="57774dac-5171-47f4-8925-8bec5173786e">Pinnallinen_elin_ua_ja_nayte_eng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2025-09-12T21:00:00+00:00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2023-09-14T10:52:11+00:00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2023-09-14T12:02:36+00:00</HB_ApproversGroupDate>
    <HB_Reviewer xmlns="57774dac-5171-47f4-8925-8bec5173786e">
      <UserInfo>
        <DisplayName>Rantala Jukka</DisplayName>
        <AccountId>751</AccountId>
        <AccountType/>
      </UserInfo>
    </HB_Reviewer>
    <HB_Author xmlns="57774dac-5171-47f4-8925-8bec5173786e">
      <UserInfo>
        <DisplayName>Rantala Jukka</DisplayName>
        <AccountId>751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21432</HB_MetaData>
    <lcf76f155ced4ddcb4097134ff3c332f xmlns="bb6d859f-7529-4784-9e62-bbc119a138f2">
      <Terms xmlns="http://schemas.microsoft.com/office/infopath/2007/PartnerControls"/>
    </lcf76f155ced4ddcb4097134ff3c332f>
    <HB_MajorVersionNumber xmlns="bb6d859f-7529-4784-9e62-bbc119a138f2">1</HB_MajorVersionNumber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2AA30-6440-4113-870F-BBD07652EFE3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25ea4492-15d4-4b3d-b62a-d631fc6d931e"/>
    <ds:schemaRef ds:uri="5f7715f8-5986-4f6c-a91e-03260bf63212"/>
    <ds:schemaRef ds:uri="http://schemas.openxmlformats.org/package/2006/metadata/core-properties"/>
    <ds:schemaRef ds:uri="22a57265-771e-4444-a5f9-1f55fe03300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7278FF-901B-43FF-A453-7F23BFA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Pinnallinen_elin_ua_ja_nayte_eng</dc:title>
  <dc:subject/>
  <dc:creator>Even työstö</dc:creator>
  <cp:keywords/>
  <dc:description/>
  <cp:lastModifiedBy>Rantala Jukka</cp:lastModifiedBy>
  <cp:revision>21</cp:revision>
  <cp:lastPrinted>2022-12-29T08:22:00Z</cp:lastPrinted>
  <dcterms:created xsi:type="dcterms:W3CDTF">2023-01-19T10:41:00Z</dcterms:created>
  <dcterms:modified xsi:type="dcterms:W3CDTF">2023-09-14T10:52:00Z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