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A3103" w14:textId="77777777" w:rsidR="006D101D" w:rsidRPr="006D101D" w:rsidRDefault="00740846" w:rsidP="006D101D">
      <w:pPr>
        <w:rPr>
          <w:rFonts w:eastAsia="Times New Roman" w:cs="Times New Roman"/>
          <w:b/>
          <w:color w:val="000080"/>
          <w:sz w:val="28"/>
          <w:szCs w:val="20"/>
          <w:lang w:eastAsia="fi-FI"/>
        </w:rPr>
      </w:pPr>
      <w:r w:rsidRPr="00C04882">
        <w:rPr>
          <w:rFonts w:eastAsia="Times New Roman" w:cs="Times New Roman"/>
          <w:color w:val="2F5496" w:themeColor="accent1" w:themeShade="BF"/>
          <w:szCs w:val="20"/>
          <w:lang w:eastAsia="fi-FI"/>
        </w:rPr>
        <w:t xml:space="preserve"> </w:t>
      </w:r>
      <w:r w:rsidR="006D101D" w:rsidRPr="006D101D">
        <w:rPr>
          <w:rFonts w:eastAsia="Times New Roman" w:cs="Times New Roman"/>
          <w:b/>
          <w:color w:val="000080"/>
          <w:sz w:val="28"/>
          <w:szCs w:val="20"/>
          <w:lang w:eastAsia="fi-FI"/>
        </w:rPr>
        <w:t>Virtsarakon ja -putken läpivalaisututkimukset</w:t>
      </w:r>
    </w:p>
    <w:p w14:paraId="364707A6" w14:textId="77777777" w:rsidR="006D101D" w:rsidRPr="006D101D" w:rsidRDefault="006D101D" w:rsidP="006D101D">
      <w:pPr>
        <w:numPr>
          <w:ilvl w:val="0"/>
          <w:numId w:val="43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0"/>
          <w:lang w:eastAsia="fi-FI"/>
        </w:rPr>
      </w:pPr>
      <w:proofErr w:type="spellStart"/>
      <w:r w:rsidRPr="006D101D">
        <w:rPr>
          <w:rFonts w:eastAsia="Times New Roman" w:cs="Times New Roman"/>
          <w:b/>
          <w:color w:val="000080"/>
          <w:sz w:val="28"/>
          <w:szCs w:val="20"/>
          <w:lang w:eastAsia="fi-FI"/>
        </w:rPr>
        <w:t>Uretrokystografia</w:t>
      </w:r>
      <w:proofErr w:type="spellEnd"/>
      <w:r w:rsidRPr="006D101D">
        <w:rPr>
          <w:rFonts w:eastAsia="Times New Roman" w:cs="Times New Roman"/>
          <w:szCs w:val="20"/>
          <w:lang w:eastAsia="fi-FI"/>
        </w:rPr>
        <w:t xml:space="preserve"> </w:t>
      </w:r>
      <w:r w:rsidRPr="006D101D">
        <w:rPr>
          <w:rFonts w:eastAsia="Times New Roman" w:cs="Times New Roman"/>
          <w:color w:val="000080"/>
          <w:szCs w:val="20"/>
          <w:lang w:eastAsia="fi-FI"/>
        </w:rPr>
        <w:t>(virtsaputken ja -rakon varjoainetutkimus)</w:t>
      </w:r>
    </w:p>
    <w:p w14:paraId="5DFD30B0" w14:textId="77777777" w:rsidR="006D101D" w:rsidRPr="006D101D" w:rsidRDefault="006D101D" w:rsidP="006D101D">
      <w:pPr>
        <w:numPr>
          <w:ilvl w:val="0"/>
          <w:numId w:val="43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color w:val="333399"/>
          <w:szCs w:val="20"/>
          <w:lang w:eastAsia="fi-FI"/>
        </w:rPr>
      </w:pPr>
      <w:proofErr w:type="spellStart"/>
      <w:r w:rsidRPr="006D101D">
        <w:rPr>
          <w:rFonts w:eastAsia="Times New Roman" w:cs="Times New Roman"/>
          <w:b/>
          <w:color w:val="000080"/>
          <w:sz w:val="28"/>
          <w:szCs w:val="20"/>
          <w:lang w:eastAsia="fi-FI"/>
        </w:rPr>
        <w:t>Kystografia</w:t>
      </w:r>
      <w:proofErr w:type="spellEnd"/>
      <w:r w:rsidRPr="006D101D">
        <w:rPr>
          <w:rFonts w:eastAsia="Times New Roman" w:cs="Times New Roman"/>
          <w:szCs w:val="20"/>
          <w:lang w:eastAsia="fi-FI"/>
        </w:rPr>
        <w:t xml:space="preserve"> </w:t>
      </w:r>
      <w:r w:rsidRPr="006D101D">
        <w:rPr>
          <w:rFonts w:eastAsia="Times New Roman" w:cs="Times New Roman"/>
          <w:color w:val="000080"/>
          <w:szCs w:val="20"/>
          <w:lang w:eastAsia="fi-FI"/>
        </w:rPr>
        <w:t>(virtsarakon varjoainetutkimus)</w:t>
      </w:r>
      <w:r w:rsidRPr="006D101D">
        <w:rPr>
          <w:rFonts w:eastAsia="Times New Roman" w:cs="Times New Roman"/>
          <w:szCs w:val="20"/>
          <w:lang w:eastAsia="fi-FI"/>
        </w:rPr>
        <w:t xml:space="preserve"> </w:t>
      </w:r>
    </w:p>
    <w:p w14:paraId="5541B16B" w14:textId="77777777" w:rsidR="006D101D" w:rsidRPr="006D101D" w:rsidRDefault="006D101D" w:rsidP="006D101D">
      <w:pPr>
        <w:numPr>
          <w:ilvl w:val="0"/>
          <w:numId w:val="43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color w:val="000080"/>
          <w:szCs w:val="20"/>
          <w:lang w:eastAsia="fi-FI"/>
        </w:rPr>
      </w:pPr>
      <w:proofErr w:type="spellStart"/>
      <w:r w:rsidRPr="006D101D">
        <w:rPr>
          <w:rFonts w:eastAsia="Times New Roman" w:cs="Times New Roman"/>
          <w:b/>
          <w:color w:val="000080"/>
          <w:sz w:val="28"/>
          <w:szCs w:val="28"/>
          <w:lang w:eastAsia="fi-FI"/>
        </w:rPr>
        <w:t>Miktiokystografia</w:t>
      </w:r>
      <w:proofErr w:type="spellEnd"/>
      <w:r w:rsidRPr="006D101D">
        <w:rPr>
          <w:rFonts w:eastAsia="Times New Roman" w:cs="Times New Roman"/>
          <w:b/>
          <w:color w:val="000080"/>
          <w:szCs w:val="20"/>
          <w:lang w:eastAsia="fi-FI"/>
        </w:rPr>
        <w:t xml:space="preserve"> </w:t>
      </w:r>
      <w:r w:rsidRPr="006D101D">
        <w:rPr>
          <w:rFonts w:eastAsia="Times New Roman" w:cs="Times New Roman"/>
          <w:color w:val="000080"/>
          <w:szCs w:val="20"/>
          <w:lang w:eastAsia="fi-FI"/>
        </w:rPr>
        <w:t>(virtsarakon toiminnan varjoainetutkimus)</w:t>
      </w:r>
    </w:p>
    <w:p w14:paraId="54403BC6" w14:textId="77777777" w:rsidR="006D101D" w:rsidRPr="006D101D" w:rsidRDefault="006D101D" w:rsidP="006D101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0"/>
          <w:lang w:eastAsia="fi-FI"/>
        </w:rPr>
      </w:pPr>
    </w:p>
    <w:p w14:paraId="3F41F5F8" w14:textId="77777777" w:rsidR="006D101D" w:rsidRPr="006D101D" w:rsidRDefault="006D101D" w:rsidP="006D101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0"/>
          <w:u w:val="single"/>
          <w:lang w:eastAsia="fi-FI"/>
        </w:rPr>
      </w:pPr>
      <w:r w:rsidRPr="006D101D">
        <w:rPr>
          <w:rFonts w:eastAsia="Times New Roman" w:cs="Times New Roman"/>
          <w:b/>
          <w:color w:val="800080"/>
          <w:szCs w:val="20"/>
          <w:lang w:eastAsia="fi-FI"/>
        </w:rPr>
        <w:t xml:space="preserve">Ajanvaraus </w:t>
      </w:r>
      <w:r w:rsidRPr="006D101D">
        <w:rPr>
          <w:rFonts w:eastAsia="Times New Roman" w:cs="Times New Roman"/>
          <w:szCs w:val="20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4"/>
            </w:textInput>
          </w:ffData>
        </w:fldChar>
      </w:r>
      <w:bookmarkStart w:id="0" w:name="Teksti1"/>
      <w:r w:rsidRPr="006D101D">
        <w:rPr>
          <w:rFonts w:eastAsia="Times New Roman" w:cs="Times New Roman"/>
          <w:szCs w:val="20"/>
          <w:u w:val="single"/>
          <w:lang w:eastAsia="fi-FI"/>
        </w:rPr>
        <w:instrText xml:space="preserve"> FORMTEXT </w:instrText>
      </w:r>
      <w:r w:rsidRPr="006D101D">
        <w:rPr>
          <w:rFonts w:eastAsia="Times New Roman" w:cs="Times New Roman"/>
          <w:szCs w:val="20"/>
          <w:u w:val="single"/>
          <w:lang w:eastAsia="fi-FI"/>
        </w:rPr>
      </w:r>
      <w:r w:rsidRPr="006D101D">
        <w:rPr>
          <w:rFonts w:eastAsia="Times New Roman" w:cs="Times New Roman"/>
          <w:szCs w:val="20"/>
          <w:u w:val="single"/>
          <w:lang w:eastAsia="fi-FI"/>
        </w:rPr>
        <w:fldChar w:fldCharType="separate"/>
      </w:r>
      <w:r w:rsidRPr="006D101D">
        <w:rPr>
          <w:rFonts w:eastAsia="Times New Roman" w:cs="Times New Roman"/>
          <w:noProof/>
          <w:szCs w:val="20"/>
          <w:u w:val="single"/>
          <w:lang w:eastAsia="fi-FI"/>
        </w:rPr>
        <w:t> </w:t>
      </w:r>
      <w:r w:rsidRPr="006D101D">
        <w:rPr>
          <w:rFonts w:eastAsia="Times New Roman" w:cs="Times New Roman"/>
          <w:noProof/>
          <w:szCs w:val="20"/>
          <w:u w:val="single"/>
          <w:lang w:eastAsia="fi-FI"/>
        </w:rPr>
        <w:t> </w:t>
      </w:r>
      <w:r w:rsidRPr="006D101D">
        <w:rPr>
          <w:rFonts w:eastAsia="Times New Roman" w:cs="Times New Roman"/>
          <w:noProof/>
          <w:szCs w:val="20"/>
          <w:u w:val="single"/>
          <w:lang w:eastAsia="fi-FI"/>
        </w:rPr>
        <w:t> </w:t>
      </w:r>
      <w:r w:rsidRPr="006D101D">
        <w:rPr>
          <w:rFonts w:eastAsia="Times New Roman" w:cs="Times New Roman"/>
          <w:noProof/>
          <w:szCs w:val="20"/>
          <w:u w:val="single"/>
          <w:lang w:eastAsia="fi-FI"/>
        </w:rPr>
        <w:t> </w:t>
      </w:r>
      <w:r w:rsidRPr="006D101D">
        <w:rPr>
          <w:rFonts w:eastAsia="Times New Roman" w:cs="Times New Roman"/>
          <w:szCs w:val="20"/>
          <w:u w:val="single"/>
          <w:lang w:eastAsia="fi-FI"/>
        </w:rPr>
        <w:fldChar w:fldCharType="end"/>
      </w:r>
      <w:bookmarkEnd w:id="0"/>
      <w:r w:rsidRPr="006D101D">
        <w:rPr>
          <w:rFonts w:eastAsia="Times New Roman" w:cs="Times New Roman"/>
          <w:szCs w:val="20"/>
          <w:u w:val="single"/>
          <w:lang w:eastAsia="fi-FI"/>
        </w:rPr>
        <w:t>.</w:t>
      </w:r>
      <w:r w:rsidRPr="006D101D">
        <w:rPr>
          <w:rFonts w:eastAsia="Times New Roman" w:cs="Times New Roman"/>
          <w:szCs w:val="20"/>
          <w:u w:val="single"/>
          <w:lang w:eastAsia="fi-FI"/>
        </w:rPr>
        <w:fldChar w:fldCharType="begin">
          <w:ffData>
            <w:name w:val="Teksti2"/>
            <w:enabled/>
            <w:calcOnExit w:val="0"/>
            <w:textInput>
              <w:maxLength w:val="4"/>
            </w:textInput>
          </w:ffData>
        </w:fldChar>
      </w:r>
      <w:bookmarkStart w:id="1" w:name="Teksti2"/>
      <w:r w:rsidRPr="006D101D">
        <w:rPr>
          <w:rFonts w:eastAsia="Times New Roman" w:cs="Times New Roman"/>
          <w:szCs w:val="20"/>
          <w:u w:val="single"/>
          <w:lang w:eastAsia="fi-FI"/>
        </w:rPr>
        <w:instrText xml:space="preserve"> FORMTEXT </w:instrText>
      </w:r>
      <w:r w:rsidRPr="006D101D">
        <w:rPr>
          <w:rFonts w:eastAsia="Times New Roman" w:cs="Times New Roman"/>
          <w:szCs w:val="20"/>
          <w:u w:val="single"/>
          <w:lang w:eastAsia="fi-FI"/>
        </w:rPr>
      </w:r>
      <w:r w:rsidRPr="006D101D">
        <w:rPr>
          <w:rFonts w:eastAsia="Times New Roman" w:cs="Times New Roman"/>
          <w:szCs w:val="20"/>
          <w:u w:val="single"/>
          <w:lang w:eastAsia="fi-FI"/>
        </w:rPr>
        <w:fldChar w:fldCharType="separate"/>
      </w:r>
      <w:r w:rsidRPr="006D101D">
        <w:rPr>
          <w:rFonts w:eastAsia="Times New Roman" w:cs="Times New Roman"/>
          <w:noProof/>
          <w:szCs w:val="20"/>
          <w:u w:val="single"/>
          <w:lang w:eastAsia="fi-FI"/>
        </w:rPr>
        <w:t> </w:t>
      </w:r>
      <w:r w:rsidRPr="006D101D">
        <w:rPr>
          <w:rFonts w:eastAsia="Times New Roman" w:cs="Times New Roman"/>
          <w:noProof/>
          <w:szCs w:val="20"/>
          <w:u w:val="single"/>
          <w:lang w:eastAsia="fi-FI"/>
        </w:rPr>
        <w:t> </w:t>
      </w:r>
      <w:r w:rsidRPr="006D101D">
        <w:rPr>
          <w:rFonts w:eastAsia="Times New Roman" w:cs="Times New Roman"/>
          <w:noProof/>
          <w:szCs w:val="20"/>
          <w:u w:val="single"/>
          <w:lang w:eastAsia="fi-FI"/>
        </w:rPr>
        <w:t> </w:t>
      </w:r>
      <w:r w:rsidRPr="006D101D">
        <w:rPr>
          <w:rFonts w:eastAsia="Times New Roman" w:cs="Times New Roman"/>
          <w:noProof/>
          <w:szCs w:val="20"/>
          <w:u w:val="single"/>
          <w:lang w:eastAsia="fi-FI"/>
        </w:rPr>
        <w:t> </w:t>
      </w:r>
      <w:r w:rsidRPr="006D101D">
        <w:rPr>
          <w:rFonts w:eastAsia="Times New Roman" w:cs="Times New Roman"/>
          <w:szCs w:val="20"/>
          <w:u w:val="single"/>
          <w:lang w:eastAsia="fi-FI"/>
        </w:rPr>
        <w:fldChar w:fldCharType="end"/>
      </w:r>
      <w:bookmarkEnd w:id="1"/>
      <w:r w:rsidRPr="006D101D">
        <w:rPr>
          <w:rFonts w:eastAsia="Times New Roman" w:cs="Times New Roman"/>
          <w:szCs w:val="20"/>
          <w:u w:val="single"/>
          <w:lang w:eastAsia="fi-FI"/>
        </w:rPr>
        <w:t>.20</w:t>
      </w:r>
      <w:r w:rsidRPr="006D101D">
        <w:rPr>
          <w:rFonts w:eastAsia="Times New Roman" w:cs="Times New Roman"/>
          <w:szCs w:val="20"/>
          <w:u w:val="single"/>
          <w:lang w:eastAsia="fi-FI"/>
        </w:rPr>
        <w:fldChar w:fldCharType="begin">
          <w:ffData>
            <w:name w:val="Teksti3"/>
            <w:enabled/>
            <w:calcOnExit w:val="0"/>
            <w:textInput>
              <w:maxLength w:val="4"/>
            </w:textInput>
          </w:ffData>
        </w:fldChar>
      </w:r>
      <w:bookmarkStart w:id="2" w:name="Teksti3"/>
      <w:r w:rsidRPr="006D101D">
        <w:rPr>
          <w:rFonts w:eastAsia="Times New Roman" w:cs="Times New Roman"/>
          <w:szCs w:val="20"/>
          <w:u w:val="single"/>
          <w:lang w:eastAsia="fi-FI"/>
        </w:rPr>
        <w:instrText xml:space="preserve"> FORMTEXT </w:instrText>
      </w:r>
      <w:r w:rsidRPr="006D101D">
        <w:rPr>
          <w:rFonts w:eastAsia="Times New Roman" w:cs="Times New Roman"/>
          <w:szCs w:val="20"/>
          <w:u w:val="single"/>
          <w:lang w:eastAsia="fi-FI"/>
        </w:rPr>
      </w:r>
      <w:r w:rsidRPr="006D101D">
        <w:rPr>
          <w:rFonts w:eastAsia="Times New Roman" w:cs="Times New Roman"/>
          <w:szCs w:val="20"/>
          <w:u w:val="single"/>
          <w:lang w:eastAsia="fi-FI"/>
        </w:rPr>
        <w:fldChar w:fldCharType="separate"/>
      </w:r>
      <w:r w:rsidRPr="006D101D">
        <w:rPr>
          <w:rFonts w:eastAsia="Times New Roman" w:cs="Times New Roman"/>
          <w:noProof/>
          <w:szCs w:val="20"/>
          <w:u w:val="single"/>
          <w:lang w:eastAsia="fi-FI"/>
        </w:rPr>
        <w:t> </w:t>
      </w:r>
      <w:r w:rsidRPr="006D101D">
        <w:rPr>
          <w:rFonts w:eastAsia="Times New Roman" w:cs="Times New Roman"/>
          <w:noProof/>
          <w:szCs w:val="20"/>
          <w:u w:val="single"/>
          <w:lang w:eastAsia="fi-FI"/>
        </w:rPr>
        <w:t> </w:t>
      </w:r>
      <w:r w:rsidRPr="006D101D">
        <w:rPr>
          <w:rFonts w:eastAsia="Times New Roman" w:cs="Times New Roman"/>
          <w:noProof/>
          <w:szCs w:val="20"/>
          <w:u w:val="single"/>
          <w:lang w:eastAsia="fi-FI"/>
        </w:rPr>
        <w:t> </w:t>
      </w:r>
      <w:r w:rsidRPr="006D101D">
        <w:rPr>
          <w:rFonts w:eastAsia="Times New Roman" w:cs="Times New Roman"/>
          <w:noProof/>
          <w:szCs w:val="20"/>
          <w:u w:val="single"/>
          <w:lang w:eastAsia="fi-FI"/>
        </w:rPr>
        <w:t> </w:t>
      </w:r>
      <w:r w:rsidRPr="006D101D">
        <w:rPr>
          <w:rFonts w:eastAsia="Times New Roman" w:cs="Times New Roman"/>
          <w:szCs w:val="20"/>
          <w:u w:val="single"/>
          <w:lang w:eastAsia="fi-FI"/>
        </w:rPr>
        <w:fldChar w:fldCharType="end"/>
      </w:r>
      <w:bookmarkEnd w:id="2"/>
      <w:r w:rsidRPr="006D101D">
        <w:rPr>
          <w:rFonts w:eastAsia="Times New Roman" w:cs="Times New Roman"/>
          <w:szCs w:val="20"/>
          <w:u w:val="single"/>
          <w:lang w:eastAsia="fi-FI"/>
        </w:rPr>
        <w:t>, klo</w:t>
      </w:r>
      <w:r w:rsidRPr="006D101D">
        <w:rPr>
          <w:rFonts w:eastAsia="Times New Roman" w:cs="Times New Roman"/>
          <w:szCs w:val="20"/>
          <w:u w:val="single"/>
          <w:lang w:eastAsia="fi-FI"/>
        </w:rPr>
        <w:fldChar w:fldCharType="begin">
          <w:ffData>
            <w:name w:val="Teksti4"/>
            <w:enabled/>
            <w:calcOnExit w:val="0"/>
            <w:textInput>
              <w:maxLength w:val="4"/>
            </w:textInput>
          </w:ffData>
        </w:fldChar>
      </w:r>
      <w:bookmarkStart w:id="3" w:name="Teksti4"/>
      <w:r w:rsidRPr="006D101D">
        <w:rPr>
          <w:rFonts w:eastAsia="Times New Roman" w:cs="Times New Roman"/>
          <w:szCs w:val="20"/>
          <w:u w:val="single"/>
          <w:lang w:eastAsia="fi-FI"/>
        </w:rPr>
        <w:instrText xml:space="preserve"> FORMTEXT </w:instrText>
      </w:r>
      <w:r w:rsidRPr="006D101D">
        <w:rPr>
          <w:rFonts w:eastAsia="Times New Roman" w:cs="Times New Roman"/>
          <w:szCs w:val="20"/>
          <w:u w:val="single"/>
          <w:lang w:eastAsia="fi-FI"/>
        </w:rPr>
      </w:r>
      <w:r w:rsidRPr="006D101D">
        <w:rPr>
          <w:rFonts w:eastAsia="Times New Roman" w:cs="Times New Roman"/>
          <w:szCs w:val="20"/>
          <w:u w:val="single"/>
          <w:lang w:eastAsia="fi-FI"/>
        </w:rPr>
        <w:fldChar w:fldCharType="separate"/>
      </w:r>
      <w:r w:rsidRPr="006D101D">
        <w:rPr>
          <w:rFonts w:eastAsia="Times New Roman" w:cs="Times New Roman"/>
          <w:noProof/>
          <w:szCs w:val="20"/>
          <w:u w:val="single"/>
          <w:lang w:eastAsia="fi-FI"/>
        </w:rPr>
        <w:t> </w:t>
      </w:r>
      <w:r w:rsidRPr="006D101D">
        <w:rPr>
          <w:rFonts w:eastAsia="Times New Roman" w:cs="Times New Roman"/>
          <w:noProof/>
          <w:szCs w:val="20"/>
          <w:u w:val="single"/>
          <w:lang w:eastAsia="fi-FI"/>
        </w:rPr>
        <w:t> </w:t>
      </w:r>
      <w:r w:rsidRPr="006D101D">
        <w:rPr>
          <w:rFonts w:eastAsia="Times New Roman" w:cs="Times New Roman"/>
          <w:noProof/>
          <w:szCs w:val="20"/>
          <w:u w:val="single"/>
          <w:lang w:eastAsia="fi-FI"/>
        </w:rPr>
        <w:t> </w:t>
      </w:r>
      <w:r w:rsidRPr="006D101D">
        <w:rPr>
          <w:rFonts w:eastAsia="Times New Roman" w:cs="Times New Roman"/>
          <w:noProof/>
          <w:szCs w:val="20"/>
          <w:u w:val="single"/>
          <w:lang w:eastAsia="fi-FI"/>
        </w:rPr>
        <w:t> </w:t>
      </w:r>
      <w:r w:rsidRPr="006D101D">
        <w:rPr>
          <w:rFonts w:eastAsia="Times New Roman" w:cs="Times New Roman"/>
          <w:szCs w:val="20"/>
          <w:u w:val="single"/>
          <w:lang w:eastAsia="fi-FI"/>
        </w:rPr>
        <w:fldChar w:fldCharType="end"/>
      </w:r>
      <w:bookmarkEnd w:id="3"/>
      <w:r w:rsidRPr="006D101D">
        <w:rPr>
          <w:rFonts w:eastAsia="Times New Roman" w:cs="Times New Roman"/>
          <w:szCs w:val="20"/>
          <w:u w:val="single"/>
          <w:lang w:eastAsia="fi-FI"/>
        </w:rPr>
        <w:t>:</w:t>
      </w:r>
      <w:r w:rsidRPr="006D101D">
        <w:rPr>
          <w:rFonts w:eastAsia="Times New Roman" w:cs="Times New Roman"/>
          <w:szCs w:val="20"/>
          <w:u w:val="single"/>
          <w:lang w:eastAsia="fi-FI"/>
        </w:rPr>
        <w:fldChar w:fldCharType="begin">
          <w:ffData>
            <w:name w:val="Teksti5"/>
            <w:enabled/>
            <w:calcOnExit w:val="0"/>
            <w:textInput>
              <w:maxLength w:val="4"/>
            </w:textInput>
          </w:ffData>
        </w:fldChar>
      </w:r>
      <w:bookmarkStart w:id="4" w:name="Teksti5"/>
      <w:r w:rsidRPr="006D101D">
        <w:rPr>
          <w:rFonts w:eastAsia="Times New Roman" w:cs="Times New Roman"/>
          <w:szCs w:val="20"/>
          <w:u w:val="single"/>
          <w:lang w:eastAsia="fi-FI"/>
        </w:rPr>
        <w:instrText xml:space="preserve"> FORMTEXT </w:instrText>
      </w:r>
      <w:r w:rsidRPr="006D101D">
        <w:rPr>
          <w:rFonts w:eastAsia="Times New Roman" w:cs="Times New Roman"/>
          <w:szCs w:val="20"/>
          <w:u w:val="single"/>
          <w:lang w:eastAsia="fi-FI"/>
        </w:rPr>
      </w:r>
      <w:r w:rsidRPr="006D101D">
        <w:rPr>
          <w:rFonts w:eastAsia="Times New Roman" w:cs="Times New Roman"/>
          <w:szCs w:val="20"/>
          <w:u w:val="single"/>
          <w:lang w:eastAsia="fi-FI"/>
        </w:rPr>
        <w:fldChar w:fldCharType="separate"/>
      </w:r>
      <w:r w:rsidRPr="006D101D">
        <w:rPr>
          <w:rFonts w:eastAsia="Times New Roman" w:cs="Times New Roman"/>
          <w:noProof/>
          <w:szCs w:val="20"/>
          <w:u w:val="single"/>
          <w:lang w:eastAsia="fi-FI"/>
        </w:rPr>
        <w:t> </w:t>
      </w:r>
      <w:r w:rsidRPr="006D101D">
        <w:rPr>
          <w:rFonts w:eastAsia="Times New Roman" w:cs="Times New Roman"/>
          <w:noProof/>
          <w:szCs w:val="20"/>
          <w:u w:val="single"/>
          <w:lang w:eastAsia="fi-FI"/>
        </w:rPr>
        <w:t> </w:t>
      </w:r>
      <w:r w:rsidRPr="006D101D">
        <w:rPr>
          <w:rFonts w:eastAsia="Times New Roman" w:cs="Times New Roman"/>
          <w:noProof/>
          <w:szCs w:val="20"/>
          <w:u w:val="single"/>
          <w:lang w:eastAsia="fi-FI"/>
        </w:rPr>
        <w:t> </w:t>
      </w:r>
      <w:r w:rsidRPr="006D101D">
        <w:rPr>
          <w:rFonts w:eastAsia="Times New Roman" w:cs="Times New Roman"/>
          <w:noProof/>
          <w:szCs w:val="20"/>
          <w:u w:val="single"/>
          <w:lang w:eastAsia="fi-FI"/>
        </w:rPr>
        <w:t> </w:t>
      </w:r>
      <w:r w:rsidRPr="006D101D">
        <w:rPr>
          <w:rFonts w:eastAsia="Times New Roman" w:cs="Times New Roman"/>
          <w:szCs w:val="20"/>
          <w:u w:val="single"/>
          <w:lang w:eastAsia="fi-FI"/>
        </w:rPr>
        <w:fldChar w:fldCharType="end"/>
      </w:r>
      <w:bookmarkEnd w:id="4"/>
    </w:p>
    <w:p w14:paraId="6085F92B" w14:textId="77777777" w:rsidR="006D101D" w:rsidRPr="006D101D" w:rsidRDefault="006D101D" w:rsidP="006D101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b/>
          <w:szCs w:val="20"/>
          <w:lang w:eastAsia="fi-FI"/>
        </w:rPr>
      </w:pPr>
    </w:p>
    <w:p w14:paraId="0EB4CACE" w14:textId="77777777" w:rsidR="006D101D" w:rsidRPr="006D101D" w:rsidRDefault="006D101D" w:rsidP="006D101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b/>
          <w:color w:val="800080"/>
          <w:szCs w:val="20"/>
          <w:lang w:eastAsia="fi-FI"/>
        </w:rPr>
      </w:pPr>
      <w:r w:rsidRPr="006D101D">
        <w:rPr>
          <w:rFonts w:eastAsia="Times New Roman" w:cs="Times New Roman"/>
          <w:b/>
          <w:color w:val="800080"/>
          <w:szCs w:val="20"/>
          <w:lang w:eastAsia="fi-FI"/>
        </w:rPr>
        <w:t>Tutkimuspaikka</w:t>
      </w:r>
    </w:p>
    <w:p w14:paraId="48D4EEB1" w14:textId="77777777" w:rsidR="006D101D" w:rsidRPr="006D101D" w:rsidRDefault="006D101D" w:rsidP="006D101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0"/>
          <w:lang w:eastAsia="fi-FI"/>
        </w:rPr>
      </w:pPr>
      <w:r w:rsidRPr="006D101D">
        <w:rPr>
          <w:rFonts w:eastAsia="Times New Roman" w:cs="Times New Roman"/>
          <w:szCs w:val="20"/>
          <w:lang w:eastAsia="fi-FI"/>
        </w:rPr>
        <w:t>Kainuun keskussairaala, Kuvantaminen, angiografiahuone.</w:t>
      </w:r>
    </w:p>
    <w:p w14:paraId="2BD5DC6F" w14:textId="77777777" w:rsidR="006D101D" w:rsidRPr="006D101D" w:rsidRDefault="006D101D" w:rsidP="006D101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0"/>
          <w:lang w:eastAsia="fi-FI"/>
        </w:rPr>
      </w:pPr>
      <w:r w:rsidRPr="006D101D">
        <w:rPr>
          <w:rFonts w:eastAsia="Times New Roman" w:cs="Times New Roman"/>
          <w:szCs w:val="20"/>
          <w:lang w:eastAsia="fi-FI"/>
        </w:rPr>
        <w:t>Jätä korut ja arvoesineet kotiin.</w:t>
      </w:r>
    </w:p>
    <w:p w14:paraId="467669E3" w14:textId="77777777" w:rsidR="006D101D" w:rsidRPr="006D101D" w:rsidRDefault="006D101D" w:rsidP="006D101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b/>
          <w:color w:val="800080"/>
          <w:szCs w:val="20"/>
          <w:lang w:eastAsia="fi-FI"/>
        </w:rPr>
      </w:pPr>
    </w:p>
    <w:p w14:paraId="47C901F4" w14:textId="77777777" w:rsidR="006D101D" w:rsidRPr="006D101D" w:rsidRDefault="006D101D" w:rsidP="006D101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b/>
          <w:color w:val="800080"/>
          <w:szCs w:val="20"/>
          <w:lang w:eastAsia="fi-FI"/>
        </w:rPr>
      </w:pPr>
      <w:r w:rsidRPr="006D101D">
        <w:rPr>
          <w:rFonts w:eastAsia="Times New Roman" w:cs="Times New Roman"/>
          <w:b/>
          <w:color w:val="800080"/>
          <w:szCs w:val="20"/>
          <w:lang w:eastAsia="fi-FI"/>
        </w:rPr>
        <w:t>Tutkimukseen valmistautuminen</w:t>
      </w:r>
    </w:p>
    <w:p w14:paraId="055CDB57" w14:textId="77777777" w:rsidR="006D101D" w:rsidRPr="006D101D" w:rsidRDefault="006D101D" w:rsidP="006D101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6D101D">
        <w:rPr>
          <w:rFonts w:eastAsia="Times New Roman" w:cs="Arial"/>
          <w:snapToGrid w:val="0"/>
          <w:color w:val="000000"/>
          <w:szCs w:val="24"/>
          <w:lang w:eastAsia="fi-FI"/>
        </w:rPr>
        <w:t>Jos olet allerginen varjoaineelle (jodi) tai puudutusaineelle, ota kutsun lähettäneeseen yksikköön yhteyttä etukäteen.</w:t>
      </w:r>
    </w:p>
    <w:p w14:paraId="56574915" w14:textId="77777777" w:rsidR="006D101D" w:rsidRPr="006D101D" w:rsidRDefault="006D101D" w:rsidP="006D101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napToGrid w:val="0"/>
          <w:color w:val="000000"/>
          <w:szCs w:val="24"/>
          <w:lang w:eastAsia="fi-FI"/>
        </w:rPr>
      </w:pPr>
    </w:p>
    <w:p w14:paraId="6D9B9879" w14:textId="77777777" w:rsidR="006D101D" w:rsidRPr="006D101D" w:rsidRDefault="006D101D" w:rsidP="006D101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6D101D">
        <w:rPr>
          <w:rFonts w:eastAsia="Times New Roman" w:cs="Arial"/>
          <w:snapToGrid w:val="0"/>
          <w:color w:val="000000"/>
          <w:szCs w:val="24"/>
          <w:lang w:eastAsia="fi-FI"/>
        </w:rPr>
        <w:t>Ole</w:t>
      </w:r>
      <w:r w:rsidRPr="006D101D">
        <w:rPr>
          <w:rFonts w:eastAsia="Times New Roman" w:cs="Times New Roman"/>
          <w:szCs w:val="20"/>
          <w:lang w:eastAsia="fi-FI"/>
        </w:rPr>
        <w:t xml:space="preserve"> syömättä ja juomatta 2 tuntia ennen tutkimusta. Päivittäiset lääkärin määräämät lääkkeet saat ottaa pienen vesimäärän kanssa.</w:t>
      </w:r>
    </w:p>
    <w:p w14:paraId="05353EBD" w14:textId="77777777" w:rsidR="006D101D" w:rsidRPr="006D101D" w:rsidRDefault="006D101D" w:rsidP="006D101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b/>
          <w:szCs w:val="20"/>
          <w:lang w:eastAsia="fi-FI"/>
        </w:rPr>
      </w:pPr>
    </w:p>
    <w:p w14:paraId="66B497F9" w14:textId="77777777" w:rsidR="006D101D" w:rsidRPr="006D101D" w:rsidRDefault="006D101D" w:rsidP="006D101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0"/>
          <w:lang w:eastAsia="fi-FI"/>
        </w:rPr>
      </w:pPr>
      <w:r w:rsidRPr="006D101D">
        <w:rPr>
          <w:rFonts w:eastAsia="Times New Roman" w:cs="Times New Roman"/>
          <w:szCs w:val="20"/>
          <w:lang w:eastAsia="fi-FI"/>
        </w:rPr>
        <w:t xml:space="preserve">Naispotilaat: </w:t>
      </w:r>
      <w:r w:rsidRPr="006D101D">
        <w:rPr>
          <w:rFonts w:eastAsia="Times New Roman" w:cs="Arial"/>
          <w:szCs w:val="24"/>
          <w:lang w:eastAsia="fi-FI"/>
        </w:rPr>
        <w:t xml:space="preserve">Jos olet tai epäilet olevasi </w:t>
      </w:r>
      <w:r w:rsidRPr="006D101D">
        <w:rPr>
          <w:rFonts w:eastAsia="Times New Roman" w:cs="Arial"/>
          <w:bCs/>
          <w:szCs w:val="24"/>
          <w:lang w:eastAsia="fi-FI"/>
        </w:rPr>
        <w:t>raskaana</w:t>
      </w:r>
      <w:r w:rsidRPr="006D101D">
        <w:rPr>
          <w:rFonts w:eastAsia="Times New Roman" w:cs="Arial"/>
          <w:szCs w:val="24"/>
          <w:lang w:eastAsia="fi-FI"/>
        </w:rPr>
        <w:t>, ilmoita asiasta lähettävään yksikköön etukäteen.</w:t>
      </w:r>
    </w:p>
    <w:p w14:paraId="393717F4" w14:textId="77777777" w:rsidR="006D101D" w:rsidRPr="006D101D" w:rsidRDefault="006D101D" w:rsidP="006D101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0"/>
          <w:lang w:eastAsia="fi-FI"/>
        </w:rPr>
      </w:pPr>
      <w:r w:rsidRPr="006D101D">
        <w:rPr>
          <w:rFonts w:eastAsia="Times New Roman" w:cs="Times New Roman"/>
          <w:szCs w:val="20"/>
          <w:lang w:eastAsia="fi-FI"/>
        </w:rPr>
        <w:t>Lapsipotilaat: Lähettävä yksikkö huomioi, ettei lapsella ole virtsatietulehdusta. Lapsille annetaan tutkimuspäivän aamuna pienoisperäruiske.</w:t>
      </w:r>
    </w:p>
    <w:p w14:paraId="119EC615" w14:textId="77777777" w:rsidR="006D101D" w:rsidRPr="006D101D" w:rsidRDefault="006D101D" w:rsidP="006D101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2140"/>
        </w:tabs>
        <w:spacing w:after="0" w:line="240" w:lineRule="auto"/>
        <w:rPr>
          <w:rFonts w:eastAsia="Times New Roman" w:cs="Times New Roman"/>
          <w:szCs w:val="20"/>
          <w:lang w:eastAsia="fi-FI"/>
        </w:rPr>
      </w:pPr>
    </w:p>
    <w:p w14:paraId="1321D053" w14:textId="77777777" w:rsidR="006D101D" w:rsidRPr="006D101D" w:rsidRDefault="006D101D" w:rsidP="006D101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b/>
          <w:color w:val="800080"/>
          <w:szCs w:val="20"/>
          <w:lang w:eastAsia="fi-FI"/>
        </w:rPr>
      </w:pPr>
      <w:r w:rsidRPr="006D101D">
        <w:rPr>
          <w:rFonts w:eastAsia="Times New Roman" w:cs="Times New Roman"/>
          <w:b/>
          <w:color w:val="800080"/>
          <w:szCs w:val="20"/>
          <w:lang w:eastAsia="fi-FI"/>
        </w:rPr>
        <w:t>Tutkimuksen kulku</w:t>
      </w:r>
    </w:p>
    <w:p w14:paraId="1341B894" w14:textId="77777777" w:rsidR="006D101D" w:rsidRPr="006D101D" w:rsidRDefault="006D101D" w:rsidP="006D101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0"/>
          <w:lang w:eastAsia="fi-FI"/>
        </w:rPr>
      </w:pPr>
      <w:r w:rsidRPr="006D101D">
        <w:rPr>
          <w:rFonts w:eastAsia="Times New Roman" w:cs="Times New Roman"/>
          <w:szCs w:val="20"/>
          <w:lang w:eastAsia="fi-FI"/>
        </w:rPr>
        <w:t>Naisille katetri laitetaan rakkoon lähettävässä yksikössä (mikäli ei ole jo valmiina</w:t>
      </w:r>
      <w:proofErr w:type="gramStart"/>
      <w:r w:rsidRPr="006D101D">
        <w:rPr>
          <w:rFonts w:eastAsia="Times New Roman" w:cs="Times New Roman"/>
          <w:szCs w:val="20"/>
          <w:lang w:eastAsia="fi-FI"/>
        </w:rPr>
        <w:t>),miehille</w:t>
      </w:r>
      <w:proofErr w:type="gramEnd"/>
      <w:r w:rsidRPr="006D101D">
        <w:rPr>
          <w:rFonts w:eastAsia="Times New Roman" w:cs="Times New Roman"/>
          <w:szCs w:val="20"/>
          <w:lang w:eastAsia="fi-FI"/>
        </w:rPr>
        <w:t xml:space="preserve"> katetri</w:t>
      </w:r>
    </w:p>
    <w:p w14:paraId="5B52B0A0" w14:textId="77777777" w:rsidR="006D101D" w:rsidRPr="006D101D" w:rsidRDefault="006D101D" w:rsidP="006D101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0"/>
          <w:lang w:eastAsia="fi-FI"/>
        </w:rPr>
      </w:pPr>
      <w:r w:rsidRPr="006D101D">
        <w:rPr>
          <w:rFonts w:eastAsia="Times New Roman" w:cs="Times New Roman"/>
          <w:szCs w:val="20"/>
          <w:lang w:eastAsia="fi-FI"/>
        </w:rPr>
        <w:t xml:space="preserve">laitetaan virtsaputkeen kuvauksen yhteydessä (mikäli ei ole jo </w:t>
      </w:r>
      <w:proofErr w:type="gramStart"/>
      <w:r w:rsidRPr="006D101D">
        <w:rPr>
          <w:rFonts w:eastAsia="Times New Roman" w:cs="Times New Roman"/>
          <w:szCs w:val="20"/>
          <w:lang w:eastAsia="fi-FI"/>
        </w:rPr>
        <w:t>valmiina )</w:t>
      </w:r>
      <w:proofErr w:type="gramEnd"/>
      <w:r w:rsidRPr="006D101D">
        <w:rPr>
          <w:rFonts w:eastAsia="Times New Roman" w:cs="Times New Roman"/>
          <w:szCs w:val="20"/>
          <w:lang w:eastAsia="fi-FI"/>
        </w:rPr>
        <w:t xml:space="preserve"> ja lapsille Lasten ja nuorten poliklinikalla. </w:t>
      </w:r>
    </w:p>
    <w:p w14:paraId="0E4EC012" w14:textId="77777777" w:rsidR="006D101D" w:rsidRPr="006D101D" w:rsidRDefault="006D101D" w:rsidP="006D101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0"/>
          <w:lang w:eastAsia="fi-FI"/>
        </w:rPr>
      </w:pPr>
    </w:p>
    <w:p w14:paraId="7E2B3320" w14:textId="77777777" w:rsidR="006D101D" w:rsidRPr="006D101D" w:rsidRDefault="006D101D" w:rsidP="006D101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0"/>
          <w:lang w:eastAsia="fi-FI"/>
        </w:rPr>
      </w:pPr>
      <w:r w:rsidRPr="006D101D">
        <w:rPr>
          <w:rFonts w:eastAsia="Times New Roman" w:cs="Times New Roman"/>
          <w:szCs w:val="20"/>
          <w:lang w:eastAsia="fi-FI"/>
        </w:rPr>
        <w:t>Tutkimuksessa lääkäri täyttää katetrin kautta virtsarakkosi jodivarjoaineella ja</w:t>
      </w:r>
      <w:r w:rsidRPr="006D101D">
        <w:rPr>
          <w:rFonts w:eastAsia="Times New Roman" w:cs="Times New Roman"/>
          <w:b/>
          <w:szCs w:val="20"/>
          <w:lang w:eastAsia="fi-FI"/>
        </w:rPr>
        <w:t xml:space="preserve"> </w:t>
      </w:r>
      <w:r w:rsidRPr="006D101D">
        <w:rPr>
          <w:rFonts w:eastAsia="Times New Roman" w:cs="Times New Roman"/>
          <w:szCs w:val="20"/>
          <w:lang w:eastAsia="fi-FI"/>
        </w:rPr>
        <w:t>ottaa röntgenkuvia. Miehillä voidaan täyttää varjoaineella myös virtsaputki. Tutkimus kestää n. ½ tuntia.</w:t>
      </w:r>
    </w:p>
    <w:p w14:paraId="5A55427E" w14:textId="77777777" w:rsidR="006D101D" w:rsidRPr="006D101D" w:rsidRDefault="006D101D" w:rsidP="006D101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0"/>
          <w:lang w:eastAsia="fi-FI"/>
        </w:rPr>
      </w:pPr>
    </w:p>
    <w:p w14:paraId="13E4BCF5" w14:textId="77777777" w:rsidR="006D101D" w:rsidRPr="006D101D" w:rsidRDefault="006D101D" w:rsidP="006D101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b/>
          <w:color w:val="800080"/>
          <w:szCs w:val="20"/>
          <w:lang w:eastAsia="fi-FI"/>
        </w:rPr>
      </w:pPr>
      <w:r w:rsidRPr="006D101D">
        <w:rPr>
          <w:rFonts w:eastAsia="Times New Roman" w:cs="Times New Roman"/>
          <w:b/>
          <w:color w:val="800080"/>
          <w:szCs w:val="20"/>
          <w:lang w:eastAsia="fi-FI"/>
        </w:rPr>
        <w:t>Jälkitoimenpiteet</w:t>
      </w:r>
    </w:p>
    <w:p w14:paraId="4931CD08" w14:textId="77777777" w:rsidR="006D101D" w:rsidRPr="006D101D" w:rsidRDefault="006D101D" w:rsidP="006D101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0"/>
          <w:lang w:eastAsia="fi-FI"/>
        </w:rPr>
      </w:pPr>
      <w:r w:rsidRPr="006D101D">
        <w:rPr>
          <w:rFonts w:eastAsia="Times New Roman" w:cs="Times New Roman"/>
          <w:szCs w:val="20"/>
          <w:lang w:eastAsia="fi-FI"/>
        </w:rPr>
        <w:t>Varjoaine poistuu elimistöstä virtsan mukana. Lähettävä yksikkö huolehtii sinun jälkiohjauksesta.</w:t>
      </w:r>
    </w:p>
    <w:p w14:paraId="1693976E" w14:textId="77777777" w:rsidR="006D101D" w:rsidRPr="006D101D" w:rsidRDefault="006D101D" w:rsidP="006D101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firstLine="1304"/>
        <w:rPr>
          <w:rFonts w:eastAsia="Times New Roman" w:cs="Times New Roman"/>
          <w:szCs w:val="20"/>
          <w:lang w:eastAsia="fi-FI"/>
        </w:rPr>
      </w:pPr>
    </w:p>
    <w:p w14:paraId="3725238A" w14:textId="77777777" w:rsidR="006D101D" w:rsidRPr="006D101D" w:rsidRDefault="006D101D" w:rsidP="006D101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6D101D">
        <w:rPr>
          <w:rFonts w:eastAsia="Times New Roman" w:cs="Arial"/>
          <w:b/>
          <w:color w:val="800080"/>
          <w:szCs w:val="24"/>
          <w:lang w:eastAsia="fi-FI"/>
        </w:rPr>
        <w:t>Yhteystiedot</w:t>
      </w:r>
    </w:p>
    <w:p w14:paraId="0C6CF90C" w14:textId="053AE3B8" w:rsidR="00177CE7" w:rsidRPr="006D101D" w:rsidRDefault="006D101D" w:rsidP="006D101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800080"/>
          <w:szCs w:val="24"/>
          <w:lang w:eastAsia="fi-FI"/>
        </w:rPr>
      </w:pPr>
      <w:r w:rsidRPr="006D101D">
        <w:rPr>
          <w:rFonts w:eastAsia="Times New Roman" w:cs="Arial"/>
          <w:color w:val="000000"/>
          <w:szCs w:val="24"/>
          <w:lang w:eastAsia="fi-FI"/>
        </w:rPr>
        <w:t>Perumattomasta ajasta peritään sakkomaksu. Peruminen on tehtävä viimeistään edellisenä päivänä klo 12 mennessä lähettävän yksikön takaisinsoittonumeroon: _________________Kuvantamisessa on käytössä oma takaisinsoittojärjestelmä puh. 040 153 3240. Tutkimukseen valmistautumiseen liittyvissä asioissa soittoaikamme on maanantaista torstaihin kello 7.30 – 16 sekä perjantaisin ja arkipyhien aattoina kello 7.30 – 15. Soitamme sinulle takaisin samana päivänä tai viimeistään seuraavan työpäivän aikana.</w:t>
      </w:r>
      <w:bookmarkStart w:id="5" w:name="_GoBack"/>
      <w:bookmarkEnd w:id="5"/>
    </w:p>
    <w:sectPr w:rsidR="00177CE7" w:rsidRPr="006D101D" w:rsidSect="00003AB4">
      <w:headerReference w:type="default" r:id="rId11"/>
      <w:footerReference w:type="default" r:id="rId12"/>
      <w:pgSz w:w="11906" w:h="16838" w:code="9"/>
      <w:pgMar w:top="411" w:right="567" w:bottom="709" w:left="1134" w:header="709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3D211537" w14:textId="1310F405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29BDE7B4" w14:textId="6E21DCC7" w:rsidR="008709CB" w:rsidRPr="001E52B9" w:rsidRDefault="002213FC" w:rsidP="001E52B9">
          <w:pPr>
            <w:pStyle w:val="Alatunniste"/>
          </w:pPr>
          <w:r w:rsidRPr="002213FC">
            <w:rPr>
              <w:noProof/>
            </w:rPr>
            <w:drawing>
              <wp:inline distT="0" distB="0" distL="0" distR="0" wp14:anchorId="241FAF10" wp14:editId="6F3309C6">
                <wp:extent cx="1645976" cy="704850"/>
                <wp:effectExtent l="0" t="0" r="0" b="0"/>
                <wp:docPr id="1026" name="Picture 2" descr="Kuvan esikatselu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F6E536-214C-4AE6-948E-EA9F20F1743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 descr="Kuvan esikatselu">
                          <a:extLst>
                            <a:ext uri="{FF2B5EF4-FFF2-40B4-BE49-F238E27FC236}">
                              <a16:creationId xmlns:a16="http://schemas.microsoft.com/office/drawing/2014/main" id="{ACF6E536-214C-4AE6-948E-EA9F20F17434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3120" cy="712191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818"/>
      <w:gridCol w:w="1268"/>
      <w:gridCol w:w="7"/>
    </w:tblGrid>
    <w:tr w:rsidR="008C4204" w:rsidRPr="005F7396" w14:paraId="3074EA28" w14:textId="104DDD8A" w:rsidTr="00756D3B">
      <w:trPr>
        <w:gridAfter w:val="1"/>
        <w:wAfter w:w="7" w:type="dxa"/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756D3B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bookmarkStart w:id="6" w:name="_Hlk127271425"/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56D3B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74F7C9CD" w14:textId="24182070" w:rsidR="008C4204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756D3B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="008C78C7" w:rsidRPr="008C78C7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4CA127B4" w14:textId="544DDC84" w:rsidR="008C78C7" w:rsidRPr="00756D3B" w:rsidRDefault="00212C69" w:rsidP="00212C69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szCs w:val="24"/>
              <w:lang w:eastAsia="fi-FI"/>
            </w:rPr>
            <w:t xml:space="preserve">             </w:t>
          </w:r>
          <w:proofErr w:type="spellStart"/>
          <w:r w:rsidR="006D255D">
            <w:rPr>
              <w:rFonts w:eastAsia="Times New Roman" w:cs="Arial"/>
              <w:bCs/>
              <w:szCs w:val="24"/>
              <w:lang w:eastAsia="fi-FI"/>
            </w:rPr>
            <w:t>Konv</w:t>
          </w:r>
          <w:proofErr w:type="spellEnd"/>
          <w:r w:rsidR="006D255D">
            <w:rPr>
              <w:rFonts w:eastAsia="Times New Roman" w:cs="Arial"/>
              <w:bCs/>
              <w:szCs w:val="24"/>
              <w:lang w:eastAsia="fi-FI"/>
            </w:rPr>
            <w:t>. angiografia</w:t>
          </w:r>
        </w:p>
        <w:p w14:paraId="5E79A185" w14:textId="6105B74E" w:rsidR="008C4204" w:rsidRPr="00756D3B" w:rsidRDefault="008C4204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65D3CEF3" w14:textId="5C749DAD" w:rsidR="008C4204" w:rsidRPr="008C78C7" w:rsidRDefault="007827A3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Asiakasohje</w:t>
          </w:r>
        </w:p>
        <w:p w14:paraId="72031998" w14:textId="77777777" w:rsidR="00DD3702" w:rsidRPr="00AA5A8A" w:rsidRDefault="00DD3702" w:rsidP="00AA5A8A">
          <w:pPr>
            <w:pStyle w:val="Yltunniste"/>
          </w:pPr>
        </w:p>
        <w:p w14:paraId="09B724AF" w14:textId="295D2DA0" w:rsidR="008C4204" w:rsidRPr="002213FC" w:rsidRDefault="002213FC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2213FC">
            <w:rPr>
              <w:color w:val="auto"/>
            </w:rPr>
            <w:t>Laadittu</w:t>
          </w:r>
        </w:p>
        <w:p w14:paraId="52071056" w14:textId="7CD7F9A0" w:rsidR="008C4204" w:rsidRPr="00AA5A8A" w:rsidRDefault="002213FC" w:rsidP="00AA5A8A">
          <w:pPr>
            <w:pStyle w:val="Yltunniste"/>
          </w:pPr>
          <w:r w:rsidRPr="002213FC">
            <w:rPr>
              <w:color w:val="auto"/>
            </w:rPr>
            <w:t>Hyväksytty</w:t>
          </w:r>
        </w:p>
      </w:tc>
      <w:tc>
        <w:tcPr>
          <w:tcW w:w="2017" w:type="dxa"/>
          <w:vMerge w:val="restart"/>
          <w:shd w:val="clear" w:color="auto" w:fill="auto"/>
        </w:tcPr>
        <w:p w14:paraId="740A8702" w14:textId="3636BBA0" w:rsidR="008C4204" w:rsidRDefault="008C4204" w:rsidP="0014127F">
          <w:pPr>
            <w:pStyle w:val="Yltunniste"/>
            <w:tabs>
              <w:tab w:val="center" w:pos="1480"/>
            </w:tabs>
          </w:pPr>
        </w:p>
        <w:p w14:paraId="7992176E" w14:textId="77777777" w:rsidR="002213FC" w:rsidRDefault="002213FC" w:rsidP="0014127F">
          <w:pPr>
            <w:pStyle w:val="Yltunniste"/>
            <w:tabs>
              <w:tab w:val="center" w:pos="1480"/>
            </w:tabs>
          </w:pPr>
        </w:p>
        <w:p w14:paraId="03A9524C" w14:textId="3797A0CC" w:rsidR="008C4204" w:rsidRPr="00AA5A8A" w:rsidRDefault="001633D9" w:rsidP="0014127F">
          <w:pPr>
            <w:pStyle w:val="Yltunniste"/>
            <w:tabs>
              <w:tab w:val="center" w:pos="1480"/>
            </w:tabs>
          </w:pPr>
          <w:r>
            <w:rPr>
              <w:color w:val="auto"/>
            </w:rPr>
            <w:t>4</w:t>
          </w:r>
          <w:r w:rsidR="002213FC" w:rsidRPr="002213FC">
            <w:rPr>
              <w:color w:val="auto"/>
            </w:rPr>
            <w:t>.</w:t>
          </w:r>
          <w:r w:rsidR="00740846">
            <w:rPr>
              <w:color w:val="auto"/>
            </w:rPr>
            <w:t>1</w:t>
          </w:r>
          <w:r>
            <w:rPr>
              <w:color w:val="auto"/>
            </w:rPr>
            <w:t>1</w:t>
          </w:r>
          <w:r w:rsidR="002213FC" w:rsidRPr="002213FC">
            <w:rPr>
              <w:color w:val="auto"/>
            </w:rPr>
            <w:t>.20</w:t>
          </w:r>
          <w:r w:rsidR="00740846">
            <w:rPr>
              <w:color w:val="auto"/>
            </w:rPr>
            <w:t>0</w:t>
          </w:r>
          <w:r>
            <w:rPr>
              <w:color w:val="auto"/>
            </w:rPr>
            <w:t>3</w:t>
          </w:r>
          <w:r w:rsidR="008C4204" w:rsidRPr="00AA5A8A">
            <w:br/>
          </w:r>
          <w:r>
            <w:rPr>
              <w:color w:val="auto"/>
            </w:rPr>
            <w:t>2</w:t>
          </w:r>
          <w:r w:rsidR="002213FC" w:rsidRPr="002213FC">
            <w:rPr>
              <w:color w:val="auto"/>
            </w:rPr>
            <w:t>.</w:t>
          </w:r>
          <w:r>
            <w:rPr>
              <w:color w:val="auto"/>
            </w:rPr>
            <w:t>10</w:t>
          </w:r>
          <w:r w:rsidR="002213FC" w:rsidRPr="002213FC">
            <w:rPr>
              <w:color w:val="auto"/>
            </w:rPr>
            <w:t>.202</w:t>
          </w:r>
          <w:r w:rsidR="00212C69">
            <w:rPr>
              <w:color w:val="auto"/>
            </w:rPr>
            <w:t>3</w:t>
          </w:r>
        </w:p>
      </w:tc>
      <w:tc>
        <w:tcPr>
          <w:tcW w:w="818" w:type="dxa"/>
          <w:shd w:val="clear" w:color="auto" w:fill="auto"/>
          <w:tcMar>
            <w:top w:w="57" w:type="dxa"/>
          </w:tcMar>
        </w:tcPr>
        <w:p w14:paraId="163734D9" w14:textId="77777777" w:rsidR="008C4204" w:rsidRPr="00AA5A8A" w:rsidRDefault="008C4204" w:rsidP="00AA5A8A">
          <w:pPr>
            <w:pStyle w:val="Yltunniste"/>
          </w:pPr>
        </w:p>
      </w:tc>
      <w:tc>
        <w:tcPr>
          <w:tcW w:w="1268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756D3B">
          <w:pPr>
            <w:pStyle w:val="Yltunniste"/>
            <w:ind w:left="-114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r w:rsidR="006D101D">
            <w:fldChar w:fldCharType="begin"/>
          </w:r>
          <w:r w:rsidR="006D101D">
            <w:instrText xml:space="preserve"> NUMPAGES </w:instrText>
          </w:r>
          <w:r w:rsidR="006D101D">
            <w:fldChar w:fldCharType="separate"/>
          </w:r>
          <w:r w:rsidRPr="00AA5A8A">
            <w:t>4</w:t>
          </w:r>
          <w:r w:rsidR="006D101D">
            <w:fldChar w:fldCharType="end"/>
          </w:r>
          <w:r w:rsidRPr="00AA5A8A">
            <w:t xml:space="preserve">) </w:t>
          </w:r>
        </w:p>
      </w:tc>
    </w:tr>
    <w:tr w:rsidR="008C4204" w:rsidRPr="005F7396" w14:paraId="7E1B28CE" w14:textId="77777777" w:rsidTr="00756D3B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3"/>
          <w:shd w:val="clear" w:color="auto" w:fill="auto"/>
          <w:tcMar>
            <w:top w:w="57" w:type="dxa"/>
          </w:tcMar>
        </w:tcPr>
        <w:p w14:paraId="31F42423" w14:textId="72936350" w:rsidR="008C4204" w:rsidRPr="00AA5A8A" w:rsidRDefault="008C4204" w:rsidP="007827A3">
          <w:pPr>
            <w:pStyle w:val="Yltunniste"/>
          </w:pPr>
        </w:p>
      </w:tc>
    </w:tr>
    <w:bookmarkEnd w:id="6"/>
  </w:tbl>
  <w:p w14:paraId="51C8D6CD" w14:textId="57832EBC" w:rsidR="0046752A" w:rsidRPr="00792694" w:rsidRDefault="0046752A" w:rsidP="00BB74D3">
    <w:pPr>
      <w:pStyle w:val="Yltunniste"/>
      <w:tabs>
        <w:tab w:val="left" w:pos="1134"/>
      </w:tabs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077"/>
    <w:multiLevelType w:val="hybridMultilevel"/>
    <w:tmpl w:val="EB827E96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8814E5"/>
    <w:multiLevelType w:val="singleLevel"/>
    <w:tmpl w:val="AC8275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4B66345"/>
    <w:multiLevelType w:val="hybridMultilevel"/>
    <w:tmpl w:val="590C937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95"/>
        </w:tabs>
        <w:ind w:left="49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215"/>
        </w:tabs>
        <w:ind w:left="121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935"/>
        </w:tabs>
        <w:ind w:left="193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2655"/>
        </w:tabs>
        <w:ind w:left="265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815"/>
        </w:tabs>
        <w:ind w:left="481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</w:rPr>
    </w:lvl>
  </w:abstractNum>
  <w:abstractNum w:abstractNumId="3" w15:restartNumberingAfterBreak="0">
    <w:nsid w:val="05652866"/>
    <w:multiLevelType w:val="hybridMultilevel"/>
    <w:tmpl w:val="21FE5F70"/>
    <w:lvl w:ilvl="0" w:tplc="1A245E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44546A" w:themeColor="text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A21BB"/>
    <w:multiLevelType w:val="hybridMultilevel"/>
    <w:tmpl w:val="5C244D56"/>
    <w:lvl w:ilvl="0" w:tplc="3CD4F2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12084"/>
    <w:multiLevelType w:val="hybridMultilevel"/>
    <w:tmpl w:val="5D18EE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D6DE9"/>
    <w:multiLevelType w:val="hybridMultilevel"/>
    <w:tmpl w:val="A3FC9626"/>
    <w:lvl w:ilvl="0" w:tplc="6E287D4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24EA0"/>
    <w:multiLevelType w:val="hybridMultilevel"/>
    <w:tmpl w:val="F2C89E4E"/>
    <w:lvl w:ilvl="0" w:tplc="FFFFFFFF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8" w15:restartNumberingAfterBreak="0">
    <w:nsid w:val="0F851CE7"/>
    <w:multiLevelType w:val="hybridMultilevel"/>
    <w:tmpl w:val="63CCFBDE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9" w15:restartNumberingAfterBreak="0">
    <w:nsid w:val="11DB3270"/>
    <w:multiLevelType w:val="hybridMultilevel"/>
    <w:tmpl w:val="984E95D6"/>
    <w:lvl w:ilvl="0" w:tplc="11D2F14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9215F4"/>
    <w:multiLevelType w:val="hybridMultilevel"/>
    <w:tmpl w:val="BEF08014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64C0486"/>
    <w:multiLevelType w:val="hybridMultilevel"/>
    <w:tmpl w:val="5EA2E8FC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CB502D8"/>
    <w:multiLevelType w:val="hybridMultilevel"/>
    <w:tmpl w:val="C9F66F80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3" w15:restartNumberingAfterBreak="0">
    <w:nsid w:val="21707919"/>
    <w:multiLevelType w:val="hybridMultilevel"/>
    <w:tmpl w:val="463CF2A8"/>
    <w:lvl w:ilvl="0" w:tplc="FFFFFFFF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C6C3E"/>
    <w:multiLevelType w:val="hybridMultilevel"/>
    <w:tmpl w:val="25C8D872"/>
    <w:lvl w:ilvl="0" w:tplc="C39E25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3436C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A87347A"/>
    <w:multiLevelType w:val="hybridMultilevel"/>
    <w:tmpl w:val="A80A0BFE"/>
    <w:lvl w:ilvl="0" w:tplc="8C24D9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80"/>
        <w:sz w:val="2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853DB"/>
    <w:multiLevelType w:val="hybridMultilevel"/>
    <w:tmpl w:val="A48C257C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FA5032C"/>
    <w:multiLevelType w:val="hybridMultilevel"/>
    <w:tmpl w:val="D6981D84"/>
    <w:lvl w:ilvl="0" w:tplc="AFD28C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F7752"/>
    <w:multiLevelType w:val="hybridMultilevel"/>
    <w:tmpl w:val="B492DDE2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846799"/>
    <w:multiLevelType w:val="hybridMultilevel"/>
    <w:tmpl w:val="3F4E0794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C9C5D6A"/>
    <w:multiLevelType w:val="hybridMultilevel"/>
    <w:tmpl w:val="8AFA08A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9B13F3"/>
    <w:multiLevelType w:val="singleLevel"/>
    <w:tmpl w:val="040B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13307FE"/>
    <w:multiLevelType w:val="hybridMultilevel"/>
    <w:tmpl w:val="94F03D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366F7"/>
    <w:multiLevelType w:val="hybridMultilevel"/>
    <w:tmpl w:val="B78E7BD4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521B7A"/>
    <w:multiLevelType w:val="hybridMultilevel"/>
    <w:tmpl w:val="05DC37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D567A"/>
    <w:multiLevelType w:val="hybridMultilevel"/>
    <w:tmpl w:val="FB5C7FCC"/>
    <w:lvl w:ilvl="0" w:tplc="FFFFFFFF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7" w15:restartNumberingAfterBreak="0">
    <w:nsid w:val="4CB15C6D"/>
    <w:multiLevelType w:val="hybridMultilevel"/>
    <w:tmpl w:val="FF54CF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F20A1D"/>
    <w:multiLevelType w:val="hybridMultilevel"/>
    <w:tmpl w:val="90488008"/>
    <w:lvl w:ilvl="0" w:tplc="040B0001">
      <w:start w:val="1"/>
      <w:numFmt w:val="bullet"/>
      <w:lvlText w:val=""/>
      <w:lvlJc w:val="left"/>
      <w:pPr>
        <w:ind w:left="851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3841EE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FBED406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7102A6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AEE657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768ED9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7DA07A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B46AF3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1DCA48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9112C10"/>
    <w:multiLevelType w:val="hybridMultilevel"/>
    <w:tmpl w:val="51F48A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95290"/>
    <w:multiLevelType w:val="hybridMultilevel"/>
    <w:tmpl w:val="4C106132"/>
    <w:lvl w:ilvl="0" w:tplc="D55E0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80"/>
        <w:sz w:val="2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651716"/>
    <w:multiLevelType w:val="hybridMultilevel"/>
    <w:tmpl w:val="32740B1A"/>
    <w:lvl w:ilvl="0" w:tplc="FFFFFFFF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2" w15:restartNumberingAfterBreak="0">
    <w:nsid w:val="606D7E04"/>
    <w:multiLevelType w:val="hybridMultilevel"/>
    <w:tmpl w:val="74B49A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64C72"/>
    <w:multiLevelType w:val="hybridMultilevel"/>
    <w:tmpl w:val="F4F2744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E3762C"/>
    <w:multiLevelType w:val="hybridMultilevel"/>
    <w:tmpl w:val="8F4841F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FF302B"/>
    <w:multiLevelType w:val="hybridMultilevel"/>
    <w:tmpl w:val="36DE460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D5165"/>
    <w:multiLevelType w:val="hybridMultilevel"/>
    <w:tmpl w:val="368615EE"/>
    <w:lvl w:ilvl="0" w:tplc="FFFFFFFF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37" w15:restartNumberingAfterBreak="0">
    <w:nsid w:val="67C11FB9"/>
    <w:multiLevelType w:val="hybridMultilevel"/>
    <w:tmpl w:val="EAAC60D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95"/>
        </w:tabs>
        <w:ind w:left="49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215"/>
        </w:tabs>
        <w:ind w:left="121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935"/>
        </w:tabs>
        <w:ind w:left="193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2655"/>
        </w:tabs>
        <w:ind w:left="265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815"/>
        </w:tabs>
        <w:ind w:left="481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</w:rPr>
    </w:lvl>
  </w:abstractNum>
  <w:abstractNum w:abstractNumId="38" w15:restartNumberingAfterBreak="0">
    <w:nsid w:val="704C6933"/>
    <w:multiLevelType w:val="hybridMultilevel"/>
    <w:tmpl w:val="12EC35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1695B"/>
    <w:multiLevelType w:val="hybridMultilevel"/>
    <w:tmpl w:val="1C80D53A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6D52494"/>
    <w:multiLevelType w:val="hybridMultilevel"/>
    <w:tmpl w:val="FDF650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AA2E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304FFB"/>
    <w:multiLevelType w:val="singleLevel"/>
    <w:tmpl w:val="11D2F1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31"/>
  </w:num>
  <w:num w:numId="2">
    <w:abstractNumId w:val="7"/>
  </w:num>
  <w:num w:numId="3">
    <w:abstractNumId w:val="21"/>
  </w:num>
  <w:num w:numId="4">
    <w:abstractNumId w:val="24"/>
  </w:num>
  <w:num w:numId="5">
    <w:abstractNumId w:val="13"/>
  </w:num>
  <w:num w:numId="6">
    <w:abstractNumId w:val="2"/>
  </w:num>
  <w:num w:numId="7">
    <w:abstractNumId w:val="37"/>
  </w:num>
  <w:num w:numId="8">
    <w:abstractNumId w:val="29"/>
  </w:num>
  <w:num w:numId="9">
    <w:abstractNumId w:val="0"/>
  </w:num>
  <w:num w:numId="10">
    <w:abstractNumId w:val="34"/>
  </w:num>
  <w:num w:numId="11">
    <w:abstractNumId w:val="19"/>
  </w:num>
  <w:num w:numId="12">
    <w:abstractNumId w:val="17"/>
  </w:num>
  <w:num w:numId="13">
    <w:abstractNumId w:val="33"/>
  </w:num>
  <w:num w:numId="14">
    <w:abstractNumId w:val="35"/>
  </w:num>
  <w:num w:numId="15">
    <w:abstractNumId w:val="36"/>
  </w:num>
  <w:num w:numId="16">
    <w:abstractNumId w:val="26"/>
  </w:num>
  <w:num w:numId="17">
    <w:abstractNumId w:val="12"/>
  </w:num>
  <w:num w:numId="18">
    <w:abstractNumId w:val="38"/>
  </w:num>
  <w:num w:numId="19">
    <w:abstractNumId w:val="5"/>
  </w:num>
  <w:num w:numId="20">
    <w:abstractNumId w:val="23"/>
  </w:num>
  <w:num w:numId="21">
    <w:abstractNumId w:val="40"/>
  </w:num>
  <w:num w:numId="22">
    <w:abstractNumId w:val="28"/>
  </w:num>
  <w:num w:numId="23">
    <w:abstractNumId w:val="6"/>
  </w:num>
  <w:num w:numId="24">
    <w:abstractNumId w:val="10"/>
  </w:num>
  <w:num w:numId="25">
    <w:abstractNumId w:val="39"/>
  </w:num>
  <w:num w:numId="26">
    <w:abstractNumId w:val="11"/>
  </w:num>
  <w:num w:numId="27">
    <w:abstractNumId w:val="4"/>
  </w:num>
  <w:num w:numId="28">
    <w:abstractNumId w:val="22"/>
  </w:num>
  <w:num w:numId="29">
    <w:abstractNumId w:val="1"/>
  </w:num>
  <w:num w:numId="30">
    <w:abstractNumId w:val="18"/>
  </w:num>
  <w:num w:numId="31">
    <w:abstractNumId w:val="27"/>
  </w:num>
  <w:num w:numId="32">
    <w:abstractNumId w:val="15"/>
  </w:num>
  <w:num w:numId="33">
    <w:abstractNumId w:val="20"/>
  </w:num>
  <w:num w:numId="34">
    <w:abstractNumId w:val="25"/>
  </w:num>
  <w:num w:numId="35">
    <w:abstractNumId w:val="32"/>
  </w:num>
  <w:num w:numId="36">
    <w:abstractNumId w:val="30"/>
  </w:num>
  <w:num w:numId="37">
    <w:abstractNumId w:val="8"/>
  </w:num>
  <w:num w:numId="38">
    <w:abstractNumId w:val="41"/>
  </w:num>
  <w:num w:numId="39">
    <w:abstractNumId w:val="9"/>
  </w:num>
  <w:num w:numId="40">
    <w:abstractNumId w:val="14"/>
  </w:num>
  <w:num w:numId="41">
    <w:abstractNumId w:val="41"/>
  </w:num>
  <w:num w:numId="42">
    <w:abstractNumId w:val="3"/>
  </w:num>
  <w:num w:numId="43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92383"/>
    <w:rsid w:val="00097D41"/>
    <w:rsid w:val="000F480A"/>
    <w:rsid w:val="001332F6"/>
    <w:rsid w:val="00135FF3"/>
    <w:rsid w:val="0014127F"/>
    <w:rsid w:val="001633D9"/>
    <w:rsid w:val="00177CE7"/>
    <w:rsid w:val="001A2F80"/>
    <w:rsid w:val="001E52B9"/>
    <w:rsid w:val="00212C69"/>
    <w:rsid w:val="002213FC"/>
    <w:rsid w:val="0024058B"/>
    <w:rsid w:val="002819FC"/>
    <w:rsid w:val="002D0C57"/>
    <w:rsid w:val="002E2629"/>
    <w:rsid w:val="003302BA"/>
    <w:rsid w:val="00394569"/>
    <w:rsid w:val="00413C35"/>
    <w:rsid w:val="004660AA"/>
    <w:rsid w:val="0046752A"/>
    <w:rsid w:val="004F7A70"/>
    <w:rsid w:val="005211F3"/>
    <w:rsid w:val="0052730E"/>
    <w:rsid w:val="005A3ECC"/>
    <w:rsid w:val="005A4AE7"/>
    <w:rsid w:val="005C515D"/>
    <w:rsid w:val="005C692F"/>
    <w:rsid w:val="005D1577"/>
    <w:rsid w:val="005D51E3"/>
    <w:rsid w:val="005F7396"/>
    <w:rsid w:val="00613A32"/>
    <w:rsid w:val="00680F21"/>
    <w:rsid w:val="00683F49"/>
    <w:rsid w:val="006C022B"/>
    <w:rsid w:val="006C2E5D"/>
    <w:rsid w:val="006D101D"/>
    <w:rsid w:val="006D255D"/>
    <w:rsid w:val="006D7F1F"/>
    <w:rsid w:val="0071255C"/>
    <w:rsid w:val="00740846"/>
    <w:rsid w:val="00756D3B"/>
    <w:rsid w:val="007572B0"/>
    <w:rsid w:val="00760AE7"/>
    <w:rsid w:val="0076227B"/>
    <w:rsid w:val="007674E5"/>
    <w:rsid w:val="0077008F"/>
    <w:rsid w:val="007827A3"/>
    <w:rsid w:val="00792694"/>
    <w:rsid w:val="007B08F8"/>
    <w:rsid w:val="007C58F6"/>
    <w:rsid w:val="007D5DD5"/>
    <w:rsid w:val="007E2CD2"/>
    <w:rsid w:val="007E38FA"/>
    <w:rsid w:val="00802C98"/>
    <w:rsid w:val="00834511"/>
    <w:rsid w:val="008709CB"/>
    <w:rsid w:val="008A63CD"/>
    <w:rsid w:val="008C4204"/>
    <w:rsid w:val="008C54A9"/>
    <w:rsid w:val="008C78C7"/>
    <w:rsid w:val="00913285"/>
    <w:rsid w:val="00920B85"/>
    <w:rsid w:val="00962244"/>
    <w:rsid w:val="00992F38"/>
    <w:rsid w:val="009B297D"/>
    <w:rsid w:val="009D008C"/>
    <w:rsid w:val="00A31910"/>
    <w:rsid w:val="00A42537"/>
    <w:rsid w:val="00A83A25"/>
    <w:rsid w:val="00AA5A8A"/>
    <w:rsid w:val="00AB25EA"/>
    <w:rsid w:val="00AB6DCE"/>
    <w:rsid w:val="00AF3947"/>
    <w:rsid w:val="00B0737F"/>
    <w:rsid w:val="00B13814"/>
    <w:rsid w:val="00BB66C3"/>
    <w:rsid w:val="00BB74D3"/>
    <w:rsid w:val="00BD014D"/>
    <w:rsid w:val="00C04882"/>
    <w:rsid w:val="00C11735"/>
    <w:rsid w:val="00C27BBC"/>
    <w:rsid w:val="00C32733"/>
    <w:rsid w:val="00C81EC9"/>
    <w:rsid w:val="00C95126"/>
    <w:rsid w:val="00CB572C"/>
    <w:rsid w:val="00CC21AC"/>
    <w:rsid w:val="00CC389F"/>
    <w:rsid w:val="00CD5C96"/>
    <w:rsid w:val="00D20358"/>
    <w:rsid w:val="00D22D2A"/>
    <w:rsid w:val="00DA1199"/>
    <w:rsid w:val="00DB0B05"/>
    <w:rsid w:val="00DD3702"/>
    <w:rsid w:val="00DD557C"/>
    <w:rsid w:val="00E12E2D"/>
    <w:rsid w:val="00E13DDF"/>
    <w:rsid w:val="00E47C40"/>
    <w:rsid w:val="00E6612D"/>
    <w:rsid w:val="00E7029A"/>
    <w:rsid w:val="00E76B02"/>
    <w:rsid w:val="00EC07F6"/>
    <w:rsid w:val="00EC30D3"/>
    <w:rsid w:val="00EC4119"/>
    <w:rsid w:val="00EF3239"/>
    <w:rsid w:val="00F0624E"/>
    <w:rsid w:val="00F179AC"/>
    <w:rsid w:val="00F64010"/>
    <w:rsid w:val="00F66D97"/>
    <w:rsid w:val="00FB40BC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EC07F6"/>
    <w:pPr>
      <w:ind w:left="720"/>
      <w:contextualSpacing/>
    </w:pPr>
  </w:style>
  <w:style w:type="character" w:customStyle="1" w:styleId="normaltextrun">
    <w:name w:val="normaltextrun"/>
    <w:basedOn w:val="Kappaleenoletusfontti"/>
    <w:rsid w:val="00C04882"/>
  </w:style>
  <w:style w:type="character" w:customStyle="1" w:styleId="eop">
    <w:name w:val="eop"/>
    <w:basedOn w:val="Kappaleenoletusfontti"/>
    <w:rsid w:val="00C04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9647</HB_DocCode>
    <HB_DocTitle xmlns="57774dac-5171-47f4-8925-8bec5173786e">Virtsarakon_ja_putken_lapivalaisututkimukset.docx</HB_DocTitle>
    <TaxCatchAll xmlns="57774dac-5171-47f4-8925-8bec5173786e">
      <Value>6</Value>
    </TaxCatchAll>
    <HB_ApprovedBy xmlns="57774dac-5171-47f4-8925-8bec5173786e">
      <UserInfo>
        <DisplayName/>
        <AccountId xsi:nil="true"/>
        <AccountType/>
      </UserInfo>
    </HB_ApprovedBy>
    <HB_ReviewDate xmlns="57774dac-5171-47f4-8925-8bec5173786e">2025-10-10T21:00:00+00:00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Hietala Miia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>true</HB_DocumentSigned>
    <HB_ValidBegin xmlns="57774dac-5171-47f4-8925-8bec5173786e" xsi:nil="true"/>
    <HB_DocumentVersionSystem xmlns="57774dac-5171-47f4-8925-8bec5173786e">3</HB_DocumentVersionSystem>
    <HB_CreateDate xmlns="57774dac-5171-47f4-8925-8bec5173786e">2003-11-03T22:00:00+00:00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2023-10-12T11:30:33+00:00</HB_ApproversGroupDate>
    <HB_Reviewer xmlns="57774dac-5171-47f4-8925-8bec5173786e">
      <UserInfo>
        <DisplayName>Rae Eija</DisplayName>
        <AccountId>307</AccountId>
        <AccountType/>
      </UserInfo>
    </HB_Reviewer>
    <HB_Author xmlns="57774dac-5171-47f4-8925-8bec5173786e">
      <UserInfo>
        <DisplayName>Rae Eija</DisplayName>
        <AccountId>307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2137</HB_MetaData>
    <lcf76f155ced4ddcb4097134ff3c332f xmlns="bb6d859f-7529-4784-9e62-bbc119a138f2">
      <Terms xmlns="http://schemas.microsoft.com/office/infopath/2007/PartnerControls"/>
    </lcf76f155ced4ddcb4097134ff3c332f>
    <HB_MajorVersionNumber xmlns="bb6d859f-7529-4784-9e62-bbc119a138f2">3</HB_MajorVersionNumber>
    <URL xmlns="bb6d859f-7529-4784-9e62-bbc119a138f2">
      <Url xsi:nil="true"/>
      <Description xsi:nil="true"/>
    </URL>
    <HB_ReviewStatusID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HB_ReadReceipts xmlns="bb6d859f-7529-4784-9e62-bbc119a138f2" xsi:nil="true"/>
    <MassRunTimestamp xmlns="bb6d859f-7529-4784-9e62-bbc119a138f2">2024-04-17T06:52:11+00:00</MassRunTimestamp>
    <MassEditTimestamp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3d9d4bec80a457e768bc61edfab610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073afb42054502afd0384bb45248c37c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93BE-47A7-4E9D-93D3-BBA40F922D77}">
  <ds:schemaRefs>
    <ds:schemaRef ds:uri="5f7715f8-5986-4f6c-a91e-03260bf63212"/>
    <ds:schemaRef ds:uri="http://schemas.microsoft.com/office/2006/metadata/properties"/>
    <ds:schemaRef ds:uri="22a57265-771e-4444-a5f9-1f55fe033000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25ea4492-15d4-4b3d-b62a-d631fc6d931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EC4B0B-73A0-4FE1-8BFB-CC2A6CD4AC1D}"/>
</file>

<file path=customXml/itemProps4.xml><?xml version="1.0" encoding="utf-8"?>
<ds:datastoreItem xmlns:ds="http://schemas.openxmlformats.org/officeDocument/2006/customXml" ds:itemID="{9706C172-75FC-4392-805B-008FF479F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221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Johdonkatselmuslomake</vt:lpstr>
    </vt:vector>
  </TitlesOfParts>
  <Manager>virpi.i.korhonen@kainuu.fi</Manager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Virtsarakon_ja_putken_lapivalaisututkimukset.docx</dc:title>
  <dc:subject/>
  <dc:creator>virpi.i.korhonen@kainuu.fi</dc:creator>
  <cp:keywords/>
  <dc:description/>
  <cp:lastModifiedBy>Rantala Jukka</cp:lastModifiedBy>
  <cp:revision>24</cp:revision>
  <cp:lastPrinted>2022-12-29T08:22:00Z</cp:lastPrinted>
  <dcterms:created xsi:type="dcterms:W3CDTF">2023-07-25T08:10:00Z</dcterms:created>
  <dcterms:modified xsi:type="dcterms:W3CDTF">2023-10-12T11:12:00Z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Docs_Aikamaare_Tallennettu">
    <vt:lpwstr>3.3.2014</vt:lpwstr>
  </property>
  <property fmtid="{D5CDD505-2E9C-101B-9397-08002B2CF9AE}" pid="6" name="HeaderMassEdited">
    <vt:bool>true</vt:bool>
  </property>
  <property fmtid="{D5CDD505-2E9C-101B-9397-08002B2CF9AE}" pid="7" name="Dokha_DocId">
    <vt:lpwstr>60D115</vt:lpwstr>
  </property>
  <property fmtid="{D5CDD505-2E9C-101B-9397-08002B2CF9AE}" pid="8" name="Docs_Aikamaare_Tarkistettu">
    <vt:lpwstr/>
  </property>
  <property fmtid="{D5CDD505-2E9C-101B-9397-08002B2CF9AE}" pid="9" name="Docs_Aikamaare_Hyvaksytty">
    <vt:lpwstr>3.3.2014</vt:lpwstr>
  </property>
  <property fmtid="{D5CDD505-2E9C-101B-9397-08002B2CF9AE}" pid="10" name="Docs_Hyvaksyja">
    <vt:lpwstr>796</vt:lpwstr>
  </property>
  <property fmtid="{D5CDD505-2E9C-101B-9397-08002B2CF9AE}" pid="11" name="Docs_Sailytysaika">
    <vt:lpwstr>2 v.</vt:lpwstr>
  </property>
  <property fmtid="{D5CDD505-2E9C-101B-9397-08002B2CF9AE}" pid="12" name="DocsActions">
    <vt:lpwstr/>
  </property>
  <property fmtid="{D5CDD505-2E9C-101B-9397-08002B2CF9AE}" pid="13" name="DokhaToj_Subject">
    <vt:lpwstr>virtsa angiografia</vt:lpwstr>
  </property>
  <property fmtid="{D5CDD505-2E9C-101B-9397-08002B2CF9AE}" pid="14" name="Docs_Organisaatio">
    <vt:lpwstr>Kainuun sosiaali- ja terveydenhuollon kuntayhtymä</vt:lpwstr>
  </property>
  <property fmtid="{D5CDD505-2E9C-101B-9397-08002B2CF9AE}" pid="15" name="Docs_Kuvaus">
    <vt:lpwstr>Asiakas-/potilasohje KAKS:n radiologian osastolla tehtävästä virtsarakon/ -putken varjoainetutkimuksesta</vt:lpwstr>
  </property>
  <property fmtid="{D5CDD505-2E9C-101B-9397-08002B2CF9AE}" pid="16" name="Docs_Tekija_Laatija">
    <vt:lpwstr>Triipponen Auli</vt:lpwstr>
  </property>
  <property fmtid="{D5CDD505-2E9C-101B-9397-08002B2CF9AE}" pid="17" name="Docs_Tekija_Vastuuhenkilo">
    <vt:lpwstr>Haverinen Aila</vt:lpwstr>
  </property>
  <property fmtid="{D5CDD505-2E9C-101B-9397-08002B2CF9AE}" pid="18" name="Docs_Tekija_Tallentaja">
    <vt:lpwstr>Marjomaa Raakel</vt:lpwstr>
  </property>
  <property fmtid="{D5CDD505-2E9C-101B-9397-08002B2CF9AE}" pid="19" name="Docs_Aikamaare_Muokattu">
    <vt:lpwstr>3.3.2014</vt:lpwstr>
  </property>
  <property fmtid="{D5CDD505-2E9C-101B-9397-08002B2CF9AE}" pid="20" name="DocsActionHistory">
    <vt:lpwstr/>
  </property>
  <property fmtid="{D5CDD505-2E9C-101B-9397-08002B2CF9AE}" pid="21" name="DocsTojPlanName">
    <vt:lpwstr/>
  </property>
  <property fmtid="{D5CDD505-2E9C-101B-9397-08002B2CF9AE}" pid="22" name="Docs_Voimassaoloaika">
    <vt:lpwstr>kunnes uusiutuu</vt:lpwstr>
  </property>
  <property fmtid="{D5CDD505-2E9C-101B-9397-08002B2CF9AE}" pid="23" name="Docs_Aikamaare_Laadittu">
    <vt:lpwstr>4.11.2003</vt:lpwstr>
  </property>
  <property fmtid="{D5CDD505-2E9C-101B-9397-08002B2CF9AE}" pid="24" name="Docs_Aihe_SoSa">
    <vt:lpwstr/>
  </property>
  <property fmtid="{D5CDD505-2E9C-101B-9397-08002B2CF9AE}" pid="25" name="DocsTojPlanId">
    <vt:lpwstr/>
  </property>
  <property fmtid="{D5CDD505-2E9C-101B-9397-08002B2CF9AE}" pid="26" name="DocsCurrentAction">
    <vt:lpwstr/>
  </property>
  <property fmtid="{D5CDD505-2E9C-101B-9397-08002B2CF9AE}" pid="27" name="Dokha_DocTempUrl">
    <vt:lpwstr>http://kaima.kainuu.fi/sote/sairaanhoito/radiologia/toimintakasikirja ja asiakirjahallinta/Asiakirjat/Urethrocystografia.doc</vt:lpwstr>
  </property>
  <property fmtid="{D5CDD505-2E9C-101B-9397-08002B2CF9AE}" pid="28" name="Docs_Aihe_Omat_asiasanat">
    <vt:lpwstr>rad radiologia ohjerekisteri angiografia</vt:lpwstr>
  </property>
  <property fmtid="{D5CDD505-2E9C-101B-9397-08002B2CF9AE}" pid="29" name="DocsDocumentStatus">
    <vt:lpwstr/>
  </property>
  <property fmtid="{D5CDD505-2E9C-101B-9397-08002B2CF9AE}" pid="30" name="Dokha_Favorite">
    <vt:lpwstr/>
  </property>
  <property fmtid="{D5CDD505-2E9C-101B-9397-08002B2CF9AE}" pid="31" name="Dokha_TojDocTypeId">
    <vt:lpwstr/>
  </property>
  <property fmtid="{D5CDD505-2E9C-101B-9397-08002B2CF9AE}" pid="32" name="MediaServiceImageTags">
    <vt:lpwstr/>
  </property>
  <property fmtid="{D5CDD505-2E9C-101B-9397-08002B2CF9AE}" pid="33" name="Docs_Julkaisija">
    <vt:lpwstr>Kainuun SOTE kuntayhtymä</vt:lpwstr>
  </property>
  <property fmtid="{D5CDD505-2E9C-101B-9397-08002B2CF9AE}" pid="34" name="DokhaToj_Title">
    <vt:lpwstr>Urethtocystografia</vt:lpwstr>
  </property>
  <property fmtid="{D5CDD505-2E9C-101B-9397-08002B2CF9AE}" pid="35" name="_ExtendedDescription">
    <vt:lpwstr/>
  </property>
</Properties>
</file>